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97853" w14:textId="0BC29D93" w:rsidR="000B78E6" w:rsidRDefault="000B78E6" w:rsidP="00762A7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A2D387" wp14:editId="4423B4F8">
            <wp:simplePos x="0" y="0"/>
            <wp:positionH relativeFrom="column">
              <wp:posOffset>-489585</wp:posOffset>
            </wp:positionH>
            <wp:positionV relativeFrom="paragraph">
              <wp:posOffset>-324485</wp:posOffset>
            </wp:positionV>
            <wp:extent cx="6409690" cy="29711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9F6D2" w14:textId="77777777" w:rsidR="000B78E6" w:rsidRDefault="000B78E6" w:rsidP="00762A7C">
      <w:pPr>
        <w:jc w:val="center"/>
        <w:rPr>
          <w:b/>
        </w:rPr>
      </w:pPr>
    </w:p>
    <w:p w14:paraId="6ADE5BE7" w14:textId="77777777" w:rsidR="000B78E6" w:rsidRDefault="000B78E6" w:rsidP="00762A7C">
      <w:pPr>
        <w:jc w:val="center"/>
        <w:rPr>
          <w:b/>
        </w:rPr>
      </w:pPr>
    </w:p>
    <w:p w14:paraId="6F78AB05" w14:textId="77777777" w:rsidR="000B78E6" w:rsidRDefault="000B78E6" w:rsidP="00762A7C">
      <w:pPr>
        <w:jc w:val="center"/>
        <w:rPr>
          <w:b/>
        </w:rPr>
      </w:pPr>
    </w:p>
    <w:p w14:paraId="0345D3A2" w14:textId="77777777" w:rsidR="000B78E6" w:rsidRDefault="000B78E6" w:rsidP="00762A7C">
      <w:pPr>
        <w:jc w:val="center"/>
        <w:rPr>
          <w:b/>
        </w:rPr>
      </w:pPr>
    </w:p>
    <w:p w14:paraId="28D4A839" w14:textId="77777777" w:rsidR="000B78E6" w:rsidRDefault="000B78E6" w:rsidP="00762A7C">
      <w:pPr>
        <w:jc w:val="center"/>
        <w:rPr>
          <w:b/>
        </w:rPr>
      </w:pPr>
    </w:p>
    <w:p w14:paraId="0146594C" w14:textId="77777777" w:rsidR="000B78E6" w:rsidRDefault="000B78E6" w:rsidP="00762A7C">
      <w:pPr>
        <w:jc w:val="center"/>
        <w:rPr>
          <w:b/>
        </w:rPr>
      </w:pPr>
    </w:p>
    <w:p w14:paraId="02DC60C6" w14:textId="77777777" w:rsidR="000B78E6" w:rsidRDefault="000B78E6" w:rsidP="00762A7C">
      <w:pPr>
        <w:jc w:val="center"/>
        <w:rPr>
          <w:b/>
        </w:rPr>
      </w:pPr>
    </w:p>
    <w:p w14:paraId="5B794D31" w14:textId="77777777" w:rsidR="000B78E6" w:rsidRDefault="000B78E6" w:rsidP="00762A7C">
      <w:pPr>
        <w:jc w:val="center"/>
        <w:rPr>
          <w:b/>
        </w:rPr>
      </w:pPr>
    </w:p>
    <w:p w14:paraId="57933E28" w14:textId="77777777" w:rsidR="000B78E6" w:rsidRDefault="000B78E6" w:rsidP="00762A7C">
      <w:pPr>
        <w:jc w:val="center"/>
        <w:rPr>
          <w:b/>
        </w:rPr>
      </w:pPr>
    </w:p>
    <w:p w14:paraId="46C45E98" w14:textId="77777777" w:rsidR="000B78E6" w:rsidRDefault="000B78E6" w:rsidP="00762A7C">
      <w:pPr>
        <w:jc w:val="center"/>
        <w:rPr>
          <w:b/>
        </w:rPr>
      </w:pPr>
    </w:p>
    <w:p w14:paraId="766DD3CB" w14:textId="77777777" w:rsidR="000B78E6" w:rsidRDefault="000B78E6" w:rsidP="00762A7C">
      <w:pPr>
        <w:jc w:val="center"/>
        <w:rPr>
          <w:b/>
        </w:rPr>
      </w:pPr>
    </w:p>
    <w:p w14:paraId="6E630622" w14:textId="77777777" w:rsidR="000B78E6" w:rsidRDefault="000B78E6" w:rsidP="00762A7C">
      <w:pPr>
        <w:jc w:val="center"/>
        <w:rPr>
          <w:b/>
        </w:rPr>
      </w:pPr>
    </w:p>
    <w:p w14:paraId="67EF3C10" w14:textId="77777777" w:rsidR="000B78E6" w:rsidRDefault="000B78E6" w:rsidP="00762A7C">
      <w:pPr>
        <w:jc w:val="center"/>
        <w:rPr>
          <w:b/>
        </w:rPr>
      </w:pPr>
    </w:p>
    <w:p w14:paraId="5FE01970" w14:textId="77777777" w:rsidR="000B78E6" w:rsidRDefault="000B78E6" w:rsidP="00762A7C">
      <w:pPr>
        <w:jc w:val="center"/>
        <w:rPr>
          <w:b/>
        </w:rPr>
      </w:pPr>
    </w:p>
    <w:p w14:paraId="333CBF8C" w14:textId="77777777" w:rsidR="000B78E6" w:rsidRDefault="000B78E6" w:rsidP="00762A7C">
      <w:pPr>
        <w:jc w:val="center"/>
        <w:rPr>
          <w:b/>
        </w:rPr>
      </w:pPr>
    </w:p>
    <w:p w14:paraId="3C8D19E1" w14:textId="77777777" w:rsidR="000B78E6" w:rsidRDefault="000B78E6" w:rsidP="00762A7C">
      <w:pPr>
        <w:jc w:val="center"/>
        <w:rPr>
          <w:b/>
        </w:rPr>
      </w:pPr>
    </w:p>
    <w:p w14:paraId="0C26932D" w14:textId="36DE7611" w:rsidR="000B78E6" w:rsidRDefault="000B78E6" w:rsidP="00762A7C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F643675">
                <wp:simplePos x="0" y="0"/>
                <wp:positionH relativeFrom="column">
                  <wp:posOffset>-328930</wp:posOffset>
                </wp:positionH>
                <wp:positionV relativeFrom="paragraph">
                  <wp:posOffset>151765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124C" w14:textId="77777777" w:rsidR="000B78E6" w:rsidRPr="004464A2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464A2">
                              <w:rPr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14:paraId="3743D2D7" w14:textId="77777777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FC44CB" w14:textId="4CF809CE" w:rsidR="000B78E6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по родному</w:t>
                            </w:r>
                          </w:p>
                          <w:p w14:paraId="4BE7EC8C" w14:textId="4D8C8EA4" w:rsidR="000B78E6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(русскому) языку</w:t>
                            </w:r>
                            <w:bookmarkStart w:id="0" w:name="_GoBack"/>
                            <w:bookmarkEnd w:id="0"/>
                          </w:p>
                          <w:p w14:paraId="1B6A97AB" w14:textId="77777777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634948AC" w14:textId="77777777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4а</w:t>
                            </w:r>
                            <w:r w:rsidRPr="0028448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14:paraId="0D75C840" w14:textId="77777777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A9009F3" w14:textId="77777777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8448E">
                              <w:rPr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14:paraId="02DAB328" w14:textId="77777777" w:rsidR="000B78E6" w:rsidRPr="0028448E" w:rsidRDefault="000B78E6" w:rsidP="005D2A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B17AD05" w14:textId="77777777" w:rsidR="000B78E6" w:rsidRPr="0028448E" w:rsidRDefault="000B78E6" w:rsidP="005D2A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6556817" w14:textId="77777777" w:rsidR="000B78E6" w:rsidRPr="0028448E" w:rsidRDefault="000B78E6" w:rsidP="005D2A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58731F1" w14:textId="77777777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448E">
                              <w:rPr>
                                <w:b/>
                                <w:sz w:val="32"/>
                                <w:szCs w:val="32"/>
                              </w:rPr>
                              <w:t>Учитель: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Чекушкина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Е. В.</w:t>
                            </w:r>
                          </w:p>
                          <w:p w14:paraId="6E93C07E" w14:textId="77777777" w:rsidR="000B78E6" w:rsidRDefault="000B78E6" w:rsidP="005D2A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r w:rsidRPr="002844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5.9pt;margin-top:11.95pt;width:480pt;height:4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" strokecolor="white">
                <v:textbox>
                  <w:txbxContent>
                    <w:p w14:paraId="55CD124C" w14:textId="77777777" w:rsidR="000B78E6" w:rsidRPr="004464A2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464A2">
                        <w:rPr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14:paraId="3743D2D7" w14:textId="77777777" w:rsidR="000B78E6" w:rsidRPr="0028448E" w:rsidRDefault="000B78E6" w:rsidP="005D2A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FC44CB" w14:textId="4CF809CE" w:rsidR="000B78E6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по родному</w:t>
                      </w:r>
                    </w:p>
                    <w:p w14:paraId="4BE7EC8C" w14:textId="4D8C8EA4" w:rsidR="000B78E6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(русскому) языку</w:t>
                      </w:r>
                      <w:bookmarkStart w:id="1" w:name="_GoBack"/>
                      <w:bookmarkEnd w:id="1"/>
                    </w:p>
                    <w:p w14:paraId="1B6A97AB" w14:textId="77777777" w:rsidR="000B78E6" w:rsidRPr="0028448E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634948AC" w14:textId="77777777" w:rsidR="000B78E6" w:rsidRPr="0028448E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4а</w:t>
                      </w:r>
                      <w:r w:rsidRPr="0028448E">
                        <w:rPr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14:paraId="0D75C840" w14:textId="77777777" w:rsidR="000B78E6" w:rsidRPr="0028448E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7A9009F3" w14:textId="77777777" w:rsidR="000B78E6" w:rsidRPr="0028448E" w:rsidRDefault="000B78E6" w:rsidP="005D2A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8448E">
                        <w:rPr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14:paraId="02DAB328" w14:textId="77777777" w:rsidR="000B78E6" w:rsidRPr="0028448E" w:rsidRDefault="000B78E6" w:rsidP="005D2AA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B17AD05" w14:textId="77777777" w:rsidR="000B78E6" w:rsidRPr="0028448E" w:rsidRDefault="000B78E6" w:rsidP="005D2AA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6556817" w14:textId="77777777" w:rsidR="000B78E6" w:rsidRPr="0028448E" w:rsidRDefault="000B78E6" w:rsidP="005D2AA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58731F1" w14:textId="77777777" w:rsidR="000B78E6" w:rsidRPr="0028448E" w:rsidRDefault="000B78E6" w:rsidP="005D2A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448E">
                        <w:rPr>
                          <w:b/>
                          <w:sz w:val="32"/>
                          <w:szCs w:val="32"/>
                        </w:rPr>
                        <w:t>Учитель: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Чекушкина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Е. В.</w:t>
                      </w:r>
                    </w:p>
                    <w:p w14:paraId="6E93C07E" w14:textId="77777777" w:rsidR="000B78E6" w:rsidRDefault="000B78E6" w:rsidP="005D2AA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2021-2022</w:t>
                      </w:r>
                      <w:r w:rsidRPr="0028448E">
                        <w:rPr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3EE8CEEF" w14:textId="77777777" w:rsidR="000B78E6" w:rsidRDefault="000B78E6" w:rsidP="00762A7C">
      <w:pPr>
        <w:jc w:val="center"/>
        <w:rPr>
          <w:b/>
        </w:rPr>
      </w:pPr>
    </w:p>
    <w:p w14:paraId="04577966" w14:textId="77777777" w:rsidR="000B78E6" w:rsidRDefault="000B78E6" w:rsidP="00762A7C">
      <w:pPr>
        <w:jc w:val="center"/>
        <w:rPr>
          <w:b/>
        </w:rPr>
      </w:pPr>
    </w:p>
    <w:p w14:paraId="2AD8F7FA" w14:textId="4CA6D24B" w:rsidR="000B78E6" w:rsidRDefault="000B78E6" w:rsidP="00762A7C">
      <w:pPr>
        <w:jc w:val="center"/>
        <w:rPr>
          <w:b/>
        </w:rPr>
      </w:pPr>
    </w:p>
    <w:p w14:paraId="28E25A26" w14:textId="77777777" w:rsidR="000B78E6" w:rsidRDefault="000B78E6" w:rsidP="00762A7C">
      <w:pPr>
        <w:jc w:val="center"/>
        <w:rPr>
          <w:b/>
        </w:rPr>
      </w:pPr>
    </w:p>
    <w:p w14:paraId="0EA9254C" w14:textId="77777777" w:rsidR="000B78E6" w:rsidRDefault="000B78E6" w:rsidP="00762A7C">
      <w:pPr>
        <w:jc w:val="center"/>
        <w:rPr>
          <w:b/>
        </w:rPr>
      </w:pPr>
    </w:p>
    <w:p w14:paraId="0A087EA6" w14:textId="77777777" w:rsidR="000B78E6" w:rsidRDefault="000B78E6" w:rsidP="00762A7C">
      <w:pPr>
        <w:jc w:val="center"/>
        <w:rPr>
          <w:b/>
        </w:rPr>
      </w:pPr>
    </w:p>
    <w:p w14:paraId="02EF55F7" w14:textId="77777777" w:rsidR="000B78E6" w:rsidRDefault="000B78E6" w:rsidP="00762A7C">
      <w:pPr>
        <w:jc w:val="center"/>
        <w:rPr>
          <w:b/>
        </w:rPr>
      </w:pPr>
    </w:p>
    <w:p w14:paraId="32C185ED" w14:textId="77777777" w:rsidR="000B78E6" w:rsidRDefault="000B78E6" w:rsidP="00762A7C">
      <w:pPr>
        <w:jc w:val="center"/>
        <w:rPr>
          <w:b/>
        </w:rPr>
      </w:pPr>
    </w:p>
    <w:p w14:paraId="453B9A7C" w14:textId="77777777" w:rsidR="000B78E6" w:rsidRDefault="000B78E6" w:rsidP="00762A7C">
      <w:pPr>
        <w:jc w:val="center"/>
        <w:rPr>
          <w:b/>
        </w:rPr>
      </w:pPr>
    </w:p>
    <w:p w14:paraId="1AA2592C" w14:textId="77777777" w:rsidR="000B78E6" w:rsidRDefault="000B78E6" w:rsidP="00762A7C">
      <w:pPr>
        <w:jc w:val="center"/>
        <w:rPr>
          <w:b/>
        </w:rPr>
      </w:pPr>
    </w:p>
    <w:p w14:paraId="6143A375" w14:textId="77777777" w:rsidR="000B78E6" w:rsidRDefault="000B78E6" w:rsidP="00762A7C">
      <w:pPr>
        <w:jc w:val="center"/>
        <w:rPr>
          <w:b/>
        </w:rPr>
      </w:pPr>
    </w:p>
    <w:p w14:paraId="7AE29B5D" w14:textId="77777777" w:rsidR="000B78E6" w:rsidRDefault="000B78E6" w:rsidP="00762A7C">
      <w:pPr>
        <w:jc w:val="center"/>
        <w:rPr>
          <w:b/>
        </w:rPr>
      </w:pPr>
    </w:p>
    <w:p w14:paraId="626F3326" w14:textId="77777777" w:rsidR="000B78E6" w:rsidRDefault="000B78E6" w:rsidP="00762A7C">
      <w:pPr>
        <w:jc w:val="center"/>
        <w:rPr>
          <w:b/>
        </w:rPr>
      </w:pPr>
    </w:p>
    <w:p w14:paraId="5F0A1617" w14:textId="77777777" w:rsidR="000B78E6" w:rsidRDefault="000B78E6" w:rsidP="00762A7C">
      <w:pPr>
        <w:jc w:val="center"/>
        <w:rPr>
          <w:b/>
        </w:rPr>
      </w:pPr>
    </w:p>
    <w:p w14:paraId="20FE4FAB" w14:textId="77777777" w:rsidR="000B78E6" w:rsidRDefault="000B78E6" w:rsidP="00762A7C">
      <w:pPr>
        <w:jc w:val="center"/>
        <w:rPr>
          <w:b/>
        </w:rPr>
      </w:pPr>
    </w:p>
    <w:p w14:paraId="57430865" w14:textId="77777777" w:rsidR="000B78E6" w:rsidRDefault="000B78E6" w:rsidP="00762A7C">
      <w:pPr>
        <w:jc w:val="center"/>
        <w:rPr>
          <w:b/>
        </w:rPr>
      </w:pPr>
    </w:p>
    <w:p w14:paraId="41A5EA26" w14:textId="77777777" w:rsidR="000B78E6" w:rsidRDefault="000B78E6" w:rsidP="00762A7C">
      <w:pPr>
        <w:jc w:val="center"/>
        <w:rPr>
          <w:b/>
        </w:rPr>
      </w:pPr>
    </w:p>
    <w:p w14:paraId="15149D62" w14:textId="77777777" w:rsidR="000B78E6" w:rsidRDefault="000B78E6" w:rsidP="00762A7C">
      <w:pPr>
        <w:jc w:val="center"/>
        <w:rPr>
          <w:b/>
        </w:rPr>
      </w:pPr>
    </w:p>
    <w:p w14:paraId="52E66974" w14:textId="77777777" w:rsidR="000B78E6" w:rsidRDefault="000B78E6" w:rsidP="00762A7C">
      <w:pPr>
        <w:jc w:val="center"/>
        <w:rPr>
          <w:b/>
        </w:rPr>
      </w:pPr>
    </w:p>
    <w:p w14:paraId="6C687176" w14:textId="77777777" w:rsidR="000B78E6" w:rsidRDefault="000B78E6" w:rsidP="00762A7C">
      <w:pPr>
        <w:jc w:val="center"/>
        <w:rPr>
          <w:b/>
        </w:rPr>
      </w:pPr>
    </w:p>
    <w:p w14:paraId="7DD5B266" w14:textId="77777777" w:rsidR="000B78E6" w:rsidRDefault="000B78E6" w:rsidP="00762A7C">
      <w:pPr>
        <w:jc w:val="center"/>
        <w:rPr>
          <w:b/>
        </w:rPr>
      </w:pPr>
    </w:p>
    <w:p w14:paraId="0A2A010C" w14:textId="77777777" w:rsidR="000B78E6" w:rsidRDefault="000B78E6" w:rsidP="00762A7C">
      <w:pPr>
        <w:jc w:val="center"/>
        <w:rPr>
          <w:b/>
        </w:rPr>
      </w:pPr>
    </w:p>
    <w:p w14:paraId="0876E4EE" w14:textId="77777777" w:rsidR="000B78E6" w:rsidRDefault="000B78E6" w:rsidP="00762A7C">
      <w:pPr>
        <w:jc w:val="center"/>
        <w:rPr>
          <w:b/>
        </w:rPr>
      </w:pPr>
    </w:p>
    <w:p w14:paraId="54394172" w14:textId="77777777" w:rsidR="000B78E6" w:rsidRDefault="000B78E6" w:rsidP="00762A7C">
      <w:pPr>
        <w:jc w:val="center"/>
        <w:rPr>
          <w:b/>
        </w:rPr>
      </w:pPr>
    </w:p>
    <w:p w14:paraId="33909B17" w14:textId="77777777" w:rsidR="000B78E6" w:rsidRDefault="000B78E6" w:rsidP="00762A7C">
      <w:pPr>
        <w:jc w:val="center"/>
        <w:rPr>
          <w:b/>
        </w:rPr>
      </w:pPr>
    </w:p>
    <w:p w14:paraId="4D9A91AE" w14:textId="77777777" w:rsidR="000B78E6" w:rsidRDefault="000B78E6" w:rsidP="00762A7C">
      <w:pPr>
        <w:jc w:val="center"/>
        <w:rPr>
          <w:b/>
        </w:rPr>
      </w:pPr>
    </w:p>
    <w:p w14:paraId="3DD38F43" w14:textId="77777777" w:rsidR="000B78E6" w:rsidRDefault="000B78E6" w:rsidP="00762A7C">
      <w:pPr>
        <w:jc w:val="center"/>
        <w:rPr>
          <w:b/>
        </w:rPr>
      </w:pPr>
    </w:p>
    <w:p w14:paraId="782BC904" w14:textId="77777777" w:rsidR="000B78E6" w:rsidRDefault="000B78E6" w:rsidP="00762A7C">
      <w:pPr>
        <w:jc w:val="center"/>
        <w:rPr>
          <w:b/>
        </w:rPr>
      </w:pPr>
    </w:p>
    <w:p w14:paraId="42CB89D3" w14:textId="77777777" w:rsidR="000B78E6" w:rsidRDefault="000B78E6" w:rsidP="00762A7C">
      <w:pPr>
        <w:jc w:val="center"/>
        <w:rPr>
          <w:b/>
        </w:rPr>
      </w:pPr>
    </w:p>
    <w:p w14:paraId="157348BC" w14:textId="77777777" w:rsidR="000B78E6" w:rsidRDefault="000B78E6" w:rsidP="00762A7C">
      <w:pPr>
        <w:jc w:val="center"/>
        <w:rPr>
          <w:b/>
        </w:rPr>
      </w:pPr>
    </w:p>
    <w:p w14:paraId="02BA090D" w14:textId="77777777" w:rsidR="000B78E6" w:rsidRDefault="000B78E6" w:rsidP="00762A7C">
      <w:pPr>
        <w:jc w:val="center"/>
        <w:rPr>
          <w:b/>
        </w:rPr>
      </w:pPr>
    </w:p>
    <w:p w14:paraId="35F9E667" w14:textId="77777777" w:rsidR="000B78E6" w:rsidRDefault="000B78E6" w:rsidP="00762A7C">
      <w:pPr>
        <w:jc w:val="center"/>
        <w:rPr>
          <w:b/>
        </w:rPr>
      </w:pPr>
    </w:p>
    <w:p w14:paraId="4F08DD7A" w14:textId="77777777" w:rsidR="000B78E6" w:rsidRDefault="000B78E6" w:rsidP="00762A7C">
      <w:pPr>
        <w:jc w:val="center"/>
        <w:rPr>
          <w:b/>
        </w:rPr>
      </w:pPr>
    </w:p>
    <w:p w14:paraId="22257CEB" w14:textId="77777777" w:rsidR="000B78E6" w:rsidRDefault="000B78E6" w:rsidP="00762A7C">
      <w:pPr>
        <w:jc w:val="center"/>
        <w:rPr>
          <w:b/>
        </w:rPr>
      </w:pPr>
    </w:p>
    <w:p w14:paraId="5857E162" w14:textId="643F5C32" w:rsidR="009214BC" w:rsidRDefault="009214BC" w:rsidP="00762A7C">
      <w:pPr>
        <w:jc w:val="center"/>
        <w:rPr>
          <w:b/>
        </w:rPr>
      </w:pPr>
      <w:r>
        <w:rPr>
          <w:b/>
        </w:rPr>
        <w:lastRenderedPageBreak/>
        <w:t>Родной русский язык</w:t>
      </w:r>
    </w:p>
    <w:p w14:paraId="168DADDD" w14:textId="385963D6" w:rsidR="00E12913" w:rsidRPr="00EE72DF" w:rsidRDefault="00E12913" w:rsidP="00762A7C">
      <w:pPr>
        <w:jc w:val="center"/>
        <w:rPr>
          <w:b/>
        </w:rPr>
      </w:pPr>
      <w:r w:rsidRPr="00EE72DF">
        <w:rPr>
          <w:b/>
        </w:rPr>
        <w:t>Пояснительная записка</w:t>
      </w:r>
    </w:p>
    <w:p w14:paraId="5453B8EC" w14:textId="77777777" w:rsidR="00E12913" w:rsidRPr="00EE72DF" w:rsidRDefault="00E12913" w:rsidP="00762A7C">
      <w:pPr>
        <w:jc w:val="center"/>
      </w:pPr>
    </w:p>
    <w:p w14:paraId="2AEA1412" w14:textId="77777777" w:rsidR="00E12913" w:rsidRPr="00EE72DF" w:rsidRDefault="00E12913" w:rsidP="00762A7C">
      <w:pPr>
        <w:ind w:firstLine="708"/>
        <w:jc w:val="both"/>
      </w:pPr>
      <w:proofErr w:type="gramStart"/>
      <w:r w:rsidRPr="00EE72DF">
        <w:rPr>
          <w:lang w:eastAsia="ru-RU"/>
        </w:rPr>
        <w:t xml:space="preserve">Рабочая программа составлена на основе основной образовательной программы начального общего образования МБОУ СОШ №1 г. о. Лобня в соответствии с Федеральным государственным образовательным стандартом начального общего образования и авторской программой </w:t>
      </w:r>
      <w:r w:rsidRPr="00EE72DF">
        <w:rPr>
          <w:bCs/>
          <w:shd w:val="clear" w:color="auto" w:fill="FFFFFF"/>
          <w:lang w:eastAsia="ru-RU"/>
        </w:rPr>
        <w:t xml:space="preserve">«Родной язык и литературное чтение на родном языке» </w:t>
      </w:r>
      <w:r w:rsidRPr="00EE72DF">
        <w:t>Александровой О.М., Вербицкой Л.А., Богдановой С.И.</w:t>
      </w:r>
      <w:proofErr w:type="gramEnd"/>
    </w:p>
    <w:p w14:paraId="2B481FBC" w14:textId="13890CF4" w:rsidR="00E12913" w:rsidRPr="00EE72DF" w:rsidRDefault="00E12913" w:rsidP="00762A7C">
      <w:pPr>
        <w:ind w:firstLine="708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 </w:t>
      </w:r>
    </w:p>
    <w:p w14:paraId="08F62DB7" w14:textId="77777777" w:rsidR="00E12913" w:rsidRPr="00EE72DF" w:rsidRDefault="00E12913" w:rsidP="00762A7C">
      <w:pPr>
        <w:ind w:firstLine="708"/>
        <w:jc w:val="both"/>
        <w:rPr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Цели</w:t>
      </w:r>
      <w:r w:rsidRPr="00EE72DF">
        <w:rPr>
          <w:bCs/>
          <w:shd w:val="clear" w:color="auto" w:fill="FFFFFF"/>
          <w:lang w:eastAsia="ru-RU"/>
        </w:rPr>
        <w:t xml:space="preserve">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14:paraId="674484B8" w14:textId="77777777" w:rsidR="00E12913" w:rsidRPr="00EE72DF" w:rsidRDefault="00E12913" w:rsidP="00762A7C">
      <w:pPr>
        <w:ind w:firstLine="567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 xml:space="preserve">В соответствии с этим курс русского родного языка направлен на достижение следующих </w:t>
      </w:r>
      <w:r w:rsidRPr="00EE72DF">
        <w:rPr>
          <w:b/>
          <w:bCs/>
          <w:shd w:val="clear" w:color="auto" w:fill="FFFFFF"/>
          <w:lang w:eastAsia="ru-RU"/>
        </w:rPr>
        <w:t>задач:</w:t>
      </w:r>
    </w:p>
    <w:p w14:paraId="4AA46C5F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14:paraId="20DE5713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14:paraId="0CBF3039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14:paraId="1DA9B6A7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14:paraId="12D0E423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14:paraId="72CCC06B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33FEC16F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</w:p>
    <w:p w14:paraId="4F4F7CD7" w14:textId="77777777" w:rsidR="00E12913" w:rsidRPr="00EE72DF" w:rsidRDefault="00E12913" w:rsidP="00762A7C">
      <w:pPr>
        <w:jc w:val="center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Место предмета в учебном плане</w:t>
      </w:r>
    </w:p>
    <w:p w14:paraId="377522D1" w14:textId="77777777" w:rsidR="00E12913" w:rsidRPr="00EE72DF" w:rsidRDefault="00E12913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23C5762F" w14:textId="77777777" w:rsidR="00E12913" w:rsidRPr="00EE72DF" w:rsidRDefault="00E12913" w:rsidP="00762A7C">
      <w:pPr>
        <w:suppressAutoHyphens w:val="0"/>
        <w:ind w:right="480" w:firstLine="720"/>
        <w:rPr>
          <w:lang w:eastAsia="ru-RU"/>
        </w:rPr>
      </w:pPr>
      <w:r w:rsidRPr="00EE72DF">
        <w:rPr>
          <w:lang w:eastAsia="ru-RU"/>
        </w:rPr>
        <w:t>В соответствии с Учебным планом МБОУ СОШ №1, на изучение программы по предмету русский (родной) язык отводится 34 недели (17 ч., по 0,5 часа в неделю).</w:t>
      </w:r>
    </w:p>
    <w:p w14:paraId="65965EEB" w14:textId="4626BD91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</w:p>
    <w:p w14:paraId="198EE55D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1A01EAE4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569CF8F4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5F079775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414A5625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5BD79FD5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54C43842" w14:textId="77777777" w:rsidR="00E12913" w:rsidRPr="00EE72DF" w:rsidRDefault="00E12913" w:rsidP="00762A7C">
      <w:pPr>
        <w:jc w:val="center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lastRenderedPageBreak/>
        <w:t>ПЛАНИРУЕМЫЕ РЕЗУЛЬТАТЫ ОБУЧЕНИЯ</w:t>
      </w:r>
    </w:p>
    <w:p w14:paraId="09A1A6F6" w14:textId="77777777" w:rsidR="001B7AEF" w:rsidRDefault="001B7AEF" w:rsidP="001B7AEF">
      <w:pPr>
        <w:rPr>
          <w:b/>
          <w:bCs/>
          <w:shd w:val="clear" w:color="auto" w:fill="FFFFFF"/>
          <w:lang w:eastAsia="ru-RU"/>
        </w:rPr>
      </w:pPr>
    </w:p>
    <w:p w14:paraId="06DCE1D5" w14:textId="7437B77E" w:rsidR="00E12913" w:rsidRPr="00EE72DF" w:rsidRDefault="00E12913" w:rsidP="001B7AEF">
      <w:pPr>
        <w:jc w:val="center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4 КЛАСС</w:t>
      </w:r>
    </w:p>
    <w:p w14:paraId="62D06811" w14:textId="77777777" w:rsidR="00E12913" w:rsidRPr="00EE72DF" w:rsidRDefault="00E12913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70353D26" w14:textId="77777777" w:rsidR="00E12913" w:rsidRPr="00EE72DF" w:rsidRDefault="00E12913" w:rsidP="00762A7C">
      <w:pPr>
        <w:ind w:firstLine="480"/>
        <w:jc w:val="both"/>
        <w:rPr>
          <w:b/>
          <w:iCs/>
        </w:rPr>
      </w:pPr>
      <w:r w:rsidRPr="00EE72DF">
        <w:rPr>
          <w:b/>
          <w:iCs/>
        </w:rPr>
        <w:t>ЛИЧНОСТНЫЕ РЕЗУЛЬТАТЫ</w:t>
      </w:r>
    </w:p>
    <w:p w14:paraId="4577C700" w14:textId="77777777" w:rsidR="00E12913" w:rsidRPr="00EE72DF" w:rsidRDefault="00E12913" w:rsidP="00762A7C">
      <w:pPr>
        <w:ind w:firstLine="480"/>
        <w:jc w:val="both"/>
        <w:rPr>
          <w:b/>
          <w:iCs/>
        </w:rPr>
      </w:pPr>
    </w:p>
    <w:p w14:paraId="1F1A2FEE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>У обучающегося будут сформированы:</w:t>
      </w:r>
    </w:p>
    <w:p w14:paraId="4AAD8AA3" w14:textId="77777777" w:rsidR="00E12913" w:rsidRPr="00EE72DF" w:rsidRDefault="00E12913" w:rsidP="00762A7C">
      <w:pPr>
        <w:ind w:firstLine="480"/>
        <w:jc w:val="both"/>
      </w:pPr>
      <w:r w:rsidRPr="00EE72DF"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14:paraId="7EAC6C7F" w14:textId="77777777" w:rsidR="00E12913" w:rsidRPr="00EE72DF" w:rsidRDefault="00E12913" w:rsidP="00762A7C">
      <w:pPr>
        <w:ind w:firstLine="480"/>
        <w:jc w:val="both"/>
      </w:pPr>
      <w:r w:rsidRPr="00EE72DF"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14:paraId="37CB49CF" w14:textId="77777777" w:rsidR="00E12913" w:rsidRPr="00EE72DF" w:rsidRDefault="00E12913" w:rsidP="00762A7C">
      <w:pPr>
        <w:ind w:firstLine="480"/>
        <w:jc w:val="both"/>
      </w:pPr>
      <w:r w:rsidRPr="00EE72DF">
        <w:t>•понимание того, что правильная устная и письменная речь является показателем индивидуальной культуры человека;</w:t>
      </w:r>
    </w:p>
    <w:p w14:paraId="0CDB65D7" w14:textId="77777777" w:rsidR="00E12913" w:rsidRPr="00EE72DF" w:rsidRDefault="00E12913" w:rsidP="00762A7C">
      <w:pPr>
        <w:ind w:firstLine="480"/>
        <w:jc w:val="both"/>
      </w:pPr>
      <w:r w:rsidRPr="00EE72DF">
        <w:t>•способность к самооценке на основе наблюдения за собственной речью;</w:t>
      </w:r>
    </w:p>
    <w:p w14:paraId="57DEA233" w14:textId="77777777" w:rsidR="00E12913" w:rsidRPr="00EE72DF" w:rsidRDefault="00E12913" w:rsidP="00762A7C">
      <w:pPr>
        <w:ind w:firstLine="480"/>
        <w:jc w:val="both"/>
      </w:pPr>
      <w:r w:rsidRPr="00EE72DF">
        <w:t>•основы российской гражданской идентичности, чувство гордости за свою Родину, российский народ, его язык, историю</w:t>
      </w:r>
    </w:p>
    <w:p w14:paraId="1301681B" w14:textId="77777777" w:rsidR="00E12913" w:rsidRPr="00EE72DF" w:rsidRDefault="00E12913" w:rsidP="00762A7C">
      <w:pPr>
        <w:ind w:firstLine="480"/>
        <w:jc w:val="both"/>
      </w:pPr>
      <w:r w:rsidRPr="00EE72DF">
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380384AA" w14:textId="77777777" w:rsidR="00E12913" w:rsidRPr="00EE72DF" w:rsidRDefault="00E12913" w:rsidP="00762A7C">
      <w:pPr>
        <w:ind w:firstLine="480"/>
        <w:jc w:val="both"/>
      </w:pPr>
      <w:r w:rsidRPr="00EE72DF"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14:paraId="7A0531B7" w14:textId="77777777" w:rsidR="00E12913" w:rsidRPr="00EE72DF" w:rsidRDefault="00E12913" w:rsidP="00762A7C">
      <w:pPr>
        <w:ind w:firstLine="480"/>
        <w:jc w:val="both"/>
      </w:pPr>
      <w:r w:rsidRPr="00EE72DF">
        <w:t>•чувство прекрасного и эстетические чувства на основе материалов курса;</w:t>
      </w:r>
    </w:p>
    <w:p w14:paraId="34513005" w14:textId="77777777" w:rsidR="00E12913" w:rsidRPr="00EE72DF" w:rsidRDefault="00E12913" w:rsidP="00762A7C">
      <w:pPr>
        <w:ind w:firstLine="480"/>
        <w:jc w:val="both"/>
      </w:pPr>
      <w:r w:rsidRPr="00EE72DF"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14:paraId="29ABF115" w14:textId="77777777" w:rsidR="00E12913" w:rsidRPr="00EE72DF" w:rsidRDefault="00E12913" w:rsidP="00762A7C">
      <w:pPr>
        <w:ind w:firstLine="480"/>
        <w:jc w:val="both"/>
      </w:pPr>
      <w:r w:rsidRPr="00EE72DF"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14:paraId="444C6E1F" w14:textId="77777777" w:rsidR="00E12913" w:rsidRPr="00EE72DF" w:rsidRDefault="00E12913" w:rsidP="00762A7C">
      <w:pPr>
        <w:ind w:firstLine="480"/>
        <w:jc w:val="both"/>
      </w:pPr>
      <w:r w:rsidRPr="00EE72DF">
        <w:t>•установка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14:paraId="43297DA5" w14:textId="77777777" w:rsidR="00E12913" w:rsidRPr="00EE72DF" w:rsidRDefault="00E12913" w:rsidP="00762A7C">
      <w:pPr>
        <w:ind w:firstLine="480"/>
        <w:jc w:val="both"/>
      </w:pPr>
    </w:p>
    <w:p w14:paraId="29C5E960" w14:textId="77777777" w:rsidR="00E12913" w:rsidRPr="00EE72DF" w:rsidRDefault="00E12913" w:rsidP="00762A7C">
      <w:pPr>
        <w:ind w:firstLine="480"/>
        <w:jc w:val="both"/>
        <w:rPr>
          <w:b/>
          <w:iCs/>
        </w:rPr>
      </w:pPr>
      <w:r w:rsidRPr="00EE72DF">
        <w:rPr>
          <w:b/>
          <w:iCs/>
        </w:rPr>
        <w:t>МЕТАПРЕДМЕТНЫЕ</w:t>
      </w:r>
      <w:r w:rsidRPr="00EE72DF">
        <w:rPr>
          <w:i/>
          <w:iCs/>
        </w:rPr>
        <w:t xml:space="preserve"> </w:t>
      </w:r>
      <w:r w:rsidRPr="00EE72DF">
        <w:rPr>
          <w:b/>
          <w:iCs/>
        </w:rPr>
        <w:t xml:space="preserve">РЕЗУЛЬТАТЫ </w:t>
      </w:r>
    </w:p>
    <w:p w14:paraId="2896D7D3" w14:textId="77777777" w:rsidR="00E12913" w:rsidRPr="00EE72DF" w:rsidRDefault="00E12913" w:rsidP="00762A7C">
      <w:pPr>
        <w:ind w:firstLine="480"/>
        <w:jc w:val="both"/>
        <w:rPr>
          <w:b/>
          <w:iCs/>
        </w:rPr>
      </w:pPr>
    </w:p>
    <w:p w14:paraId="3DE28C39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>Регулятивные</w:t>
      </w:r>
    </w:p>
    <w:p w14:paraId="372A46FE" w14:textId="77777777" w:rsidR="00E12913" w:rsidRPr="00EE72DF" w:rsidRDefault="00E12913" w:rsidP="00762A7C">
      <w:pPr>
        <w:ind w:firstLine="480"/>
        <w:jc w:val="both"/>
      </w:pPr>
    </w:p>
    <w:p w14:paraId="6BF24168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>Ученик научится:</w:t>
      </w:r>
    </w:p>
    <w:p w14:paraId="47C42965" w14:textId="77777777" w:rsidR="00E12913" w:rsidRPr="00EE72DF" w:rsidRDefault="00E12913" w:rsidP="00762A7C">
      <w:pPr>
        <w:ind w:firstLine="480"/>
        <w:jc w:val="both"/>
      </w:pPr>
      <w:r w:rsidRPr="00EE72DF">
        <w:t>•принимать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14:paraId="4B74CFD9" w14:textId="77777777" w:rsidR="00E12913" w:rsidRPr="00EE72DF" w:rsidRDefault="00E12913" w:rsidP="00762A7C">
      <w:pPr>
        <w:ind w:firstLine="480"/>
        <w:jc w:val="both"/>
      </w:pPr>
      <w:r w:rsidRPr="00EE72DF"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14:paraId="5B568E99" w14:textId="77777777" w:rsidR="00E12913" w:rsidRPr="00EE72DF" w:rsidRDefault="00E12913" w:rsidP="00762A7C">
      <w:pPr>
        <w:ind w:firstLine="480"/>
        <w:jc w:val="both"/>
      </w:pPr>
      <w:r w:rsidRPr="00EE72DF"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2A96A76" w14:textId="77777777" w:rsidR="00E12913" w:rsidRPr="00EE72DF" w:rsidRDefault="00E12913" w:rsidP="00762A7C">
      <w:pPr>
        <w:ind w:firstLine="480"/>
        <w:jc w:val="both"/>
      </w:pPr>
      <w:r w:rsidRPr="00EE72DF">
        <w:t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14:paraId="5865F367" w14:textId="77777777" w:rsidR="00E12913" w:rsidRPr="00EE72DF" w:rsidRDefault="00E12913" w:rsidP="00762A7C">
      <w:pPr>
        <w:ind w:firstLine="480"/>
        <w:jc w:val="both"/>
      </w:pPr>
      <w:r w:rsidRPr="00EE72DF">
        <w:t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14:paraId="5A379BA5" w14:textId="77777777" w:rsidR="00E12913" w:rsidRPr="00EE72DF" w:rsidRDefault="00E12913" w:rsidP="00762A7C">
      <w:pPr>
        <w:ind w:firstLine="480"/>
        <w:jc w:val="both"/>
      </w:pPr>
      <w:r w:rsidRPr="00EE72DF">
        <w:t>•выполнять учебные действия в устной, письменной речи, во внутреннем плане;</w:t>
      </w:r>
    </w:p>
    <w:p w14:paraId="225AF1FE" w14:textId="77777777" w:rsidR="00E12913" w:rsidRPr="00EE72DF" w:rsidRDefault="00E12913" w:rsidP="00762A7C">
      <w:pPr>
        <w:ind w:firstLine="480"/>
        <w:jc w:val="both"/>
      </w:pPr>
      <w:r w:rsidRPr="00EE72DF">
        <w:lastRenderedPageBreak/>
        <w:t>•адекватно воспринимать оценку своей работы учителями, товарищами, другими лицами;</w:t>
      </w:r>
    </w:p>
    <w:p w14:paraId="16026A14" w14:textId="77777777" w:rsidR="00E12913" w:rsidRPr="00EE72DF" w:rsidRDefault="00E12913" w:rsidP="00762A7C">
      <w:pPr>
        <w:ind w:firstLine="480"/>
        <w:jc w:val="both"/>
      </w:pPr>
      <w:r w:rsidRPr="00EE72DF">
        <w:t>•понимать причины успеха/неуспеха учебной деятельности и способности конструктивно действовать даже в ситуациях неуспеха.</w:t>
      </w:r>
    </w:p>
    <w:p w14:paraId="75AC3BB5" w14:textId="77777777" w:rsidR="00E12913" w:rsidRPr="00EE72DF" w:rsidRDefault="00E12913" w:rsidP="00762A7C">
      <w:pPr>
        <w:ind w:firstLine="480"/>
        <w:jc w:val="both"/>
      </w:pPr>
    </w:p>
    <w:p w14:paraId="6B7B82AA" w14:textId="77777777" w:rsidR="00E12913" w:rsidRPr="00EE72DF" w:rsidRDefault="00E12913" w:rsidP="00762A7C">
      <w:pPr>
        <w:ind w:firstLine="480"/>
        <w:jc w:val="both"/>
      </w:pPr>
    </w:p>
    <w:p w14:paraId="7C50B3F5" w14:textId="77777777" w:rsidR="00E12913" w:rsidRPr="00EE72DF" w:rsidRDefault="00E12913" w:rsidP="00762A7C">
      <w:pPr>
        <w:ind w:firstLine="480"/>
        <w:jc w:val="both"/>
      </w:pPr>
    </w:p>
    <w:p w14:paraId="3F14B61D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 xml:space="preserve">Познавательные </w:t>
      </w:r>
    </w:p>
    <w:p w14:paraId="189B56F8" w14:textId="77777777" w:rsidR="00E12913" w:rsidRPr="00EE72DF" w:rsidRDefault="00E12913" w:rsidP="00762A7C">
      <w:pPr>
        <w:ind w:firstLine="480"/>
        <w:jc w:val="both"/>
        <w:rPr>
          <w:b/>
        </w:rPr>
      </w:pPr>
    </w:p>
    <w:p w14:paraId="1A64392B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>Выпускник научится:</w:t>
      </w:r>
    </w:p>
    <w:p w14:paraId="11F1EEA1" w14:textId="77777777" w:rsidR="00E12913" w:rsidRPr="00EE72DF" w:rsidRDefault="00E12913" w:rsidP="00762A7C">
      <w:pPr>
        <w:ind w:firstLine="480"/>
        <w:jc w:val="both"/>
      </w:pPr>
      <w:r w:rsidRPr="00EE72DF">
        <w:t>•использовать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14:paraId="095C5F52" w14:textId="77777777" w:rsidR="00E12913" w:rsidRPr="00EE72DF" w:rsidRDefault="00E12913" w:rsidP="00762A7C">
      <w:pPr>
        <w:ind w:firstLine="480"/>
        <w:jc w:val="both"/>
      </w:pPr>
      <w:r w:rsidRPr="00EE72DF">
        <w:t>•записывать, фиксировать информацию с помощью инструментов ИКТ;</w:t>
      </w:r>
    </w:p>
    <w:p w14:paraId="37C1958C" w14:textId="77777777" w:rsidR="00E12913" w:rsidRPr="00EE72DF" w:rsidRDefault="00E12913" w:rsidP="00762A7C">
      <w:pPr>
        <w:ind w:firstLine="480"/>
        <w:jc w:val="both"/>
      </w:pPr>
      <w:r w:rsidRPr="00EE72DF"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14:paraId="1892DDA6" w14:textId="77777777" w:rsidR="00E12913" w:rsidRPr="00EE72DF" w:rsidRDefault="00E12913" w:rsidP="00762A7C">
      <w:pPr>
        <w:ind w:firstLine="480"/>
        <w:jc w:val="both"/>
      </w:pPr>
      <w:r w:rsidRPr="00EE72DF">
        <w:t>•использовать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14:paraId="554DEF36" w14:textId="77777777" w:rsidR="00E12913" w:rsidRPr="00EE72DF" w:rsidRDefault="00E12913" w:rsidP="00762A7C">
      <w:pPr>
        <w:ind w:firstLine="480"/>
        <w:jc w:val="both"/>
      </w:pPr>
      <w:r w:rsidRPr="00EE72DF">
        <w:t>•владеть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14:paraId="29DED684" w14:textId="77777777" w:rsidR="00E12913" w:rsidRPr="00EE72DF" w:rsidRDefault="00E12913" w:rsidP="00762A7C">
      <w:pPr>
        <w:ind w:firstLine="480"/>
        <w:jc w:val="both"/>
      </w:pPr>
      <w:r w:rsidRPr="00EE72DF">
        <w:t>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сообщениями;</w:t>
      </w:r>
    </w:p>
    <w:p w14:paraId="64D84F02" w14:textId="77777777" w:rsidR="00E12913" w:rsidRPr="00EE72DF" w:rsidRDefault="00E12913" w:rsidP="00762A7C">
      <w:pPr>
        <w:ind w:firstLine="480"/>
        <w:jc w:val="both"/>
      </w:pPr>
      <w:r w:rsidRPr="00EE72DF">
        <w:t xml:space="preserve">•осуществлять логические действия сравнения, анализа, синтеза, обобщения, классификации по </w:t>
      </w:r>
      <w:proofErr w:type="spellStart"/>
      <w:r w:rsidRPr="00EE72DF">
        <w:t>родо</w:t>
      </w:r>
      <w:proofErr w:type="spellEnd"/>
      <w:r w:rsidRPr="00EE72DF">
        <w:t>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14:paraId="595BDD63" w14:textId="77777777" w:rsidR="00E12913" w:rsidRPr="00EE72DF" w:rsidRDefault="00E12913" w:rsidP="00762A7C">
      <w:pPr>
        <w:ind w:firstLine="480"/>
        <w:jc w:val="both"/>
      </w:pPr>
    </w:p>
    <w:p w14:paraId="3448FAC1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 xml:space="preserve">Коммуникативные </w:t>
      </w:r>
    </w:p>
    <w:p w14:paraId="6EC88525" w14:textId="77777777" w:rsidR="00E12913" w:rsidRPr="00EE72DF" w:rsidRDefault="00E12913" w:rsidP="00762A7C">
      <w:pPr>
        <w:ind w:firstLine="480"/>
        <w:jc w:val="both"/>
        <w:rPr>
          <w:b/>
        </w:rPr>
      </w:pPr>
    </w:p>
    <w:p w14:paraId="1DA8BDC7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>Выпускник научится:</w:t>
      </w:r>
    </w:p>
    <w:p w14:paraId="6D852CF8" w14:textId="77777777" w:rsidR="00E12913" w:rsidRPr="00EE72DF" w:rsidRDefault="00E12913" w:rsidP="00762A7C">
      <w:pPr>
        <w:ind w:firstLine="480"/>
        <w:jc w:val="both"/>
      </w:pPr>
      <w:r w:rsidRPr="00EE72DF">
        <w:t>•слушать и слышать собеседника, вести диалог;</w:t>
      </w:r>
    </w:p>
    <w:p w14:paraId="291B1058" w14:textId="77777777" w:rsidR="00E12913" w:rsidRPr="00EE72DF" w:rsidRDefault="00E12913" w:rsidP="00762A7C">
      <w:pPr>
        <w:ind w:firstLine="480"/>
        <w:jc w:val="both"/>
      </w:pPr>
      <w:r w:rsidRPr="00EE72DF">
        <w:t>•ориентироваться в целях, задачах, средствах и условиях общения;</w:t>
      </w:r>
    </w:p>
    <w:p w14:paraId="0E4EC954" w14:textId="77777777" w:rsidR="00E12913" w:rsidRPr="00EE72DF" w:rsidRDefault="00E12913" w:rsidP="00762A7C">
      <w:pPr>
        <w:ind w:firstLine="480"/>
        <w:jc w:val="both"/>
      </w:pPr>
      <w:r w:rsidRPr="00EE72DF"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14:paraId="7F8E4852" w14:textId="77777777" w:rsidR="00E12913" w:rsidRPr="00EE72DF" w:rsidRDefault="00E12913" w:rsidP="00762A7C">
      <w:pPr>
        <w:ind w:firstLine="480"/>
        <w:jc w:val="both"/>
      </w:pPr>
      <w:r w:rsidRPr="00EE72DF"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0796375" w14:textId="77777777" w:rsidR="00E12913" w:rsidRPr="00EE72DF" w:rsidRDefault="00E12913" w:rsidP="00762A7C">
      <w:pPr>
        <w:ind w:firstLine="480"/>
        <w:jc w:val="both"/>
      </w:pPr>
      <w:r w:rsidRPr="00EE72DF"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1BE9481D" w14:textId="77777777" w:rsidR="00E12913" w:rsidRPr="00EE72DF" w:rsidRDefault="00E12913" w:rsidP="00762A7C">
      <w:pPr>
        <w:ind w:firstLine="480"/>
        <w:jc w:val="both"/>
      </w:pPr>
      <w:r w:rsidRPr="00EE72DF">
        <w:t>•стремиться к более точному выражению собственного мнения и позиции;</w:t>
      </w:r>
    </w:p>
    <w:p w14:paraId="5F803462" w14:textId="77777777" w:rsidR="00E12913" w:rsidRPr="00EE72DF" w:rsidRDefault="00E12913" w:rsidP="00762A7C">
      <w:pPr>
        <w:ind w:firstLine="480"/>
        <w:jc w:val="both"/>
      </w:pPr>
      <w:r w:rsidRPr="00EE72DF">
        <w:t>•договариваться и приходить к общему решению в совместной деятельности, в том числе в ситуации столкновения интересов;</w:t>
      </w:r>
    </w:p>
    <w:p w14:paraId="5466881D" w14:textId="77777777" w:rsidR="00E12913" w:rsidRPr="00EE72DF" w:rsidRDefault="00E12913" w:rsidP="00762A7C">
      <w:pPr>
        <w:ind w:firstLine="480"/>
        <w:jc w:val="both"/>
      </w:pPr>
      <w:r w:rsidRPr="00EE72DF">
        <w:lastRenderedPageBreak/>
        <w:t>•задавать вопросы, необходимые для организации собственной деятельности и сотрудничества с партнёром;</w:t>
      </w:r>
    </w:p>
    <w:p w14:paraId="7C80ABAE" w14:textId="77777777" w:rsidR="00E12913" w:rsidRPr="00EE72DF" w:rsidRDefault="00E12913" w:rsidP="00762A7C">
      <w:pPr>
        <w:ind w:firstLine="480"/>
        <w:jc w:val="both"/>
      </w:pPr>
      <w:r w:rsidRPr="00EE72DF"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14:paraId="6F4728AC" w14:textId="77777777" w:rsidR="00E12913" w:rsidRPr="00EE72DF" w:rsidRDefault="00E12913" w:rsidP="00762A7C">
      <w:pPr>
        <w:ind w:firstLine="480"/>
        <w:jc w:val="both"/>
      </w:pPr>
      <w:r w:rsidRPr="00EE72DF">
        <w:t>•строить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17F02F12" w14:textId="77777777" w:rsidR="00E12913" w:rsidRPr="00EE72DF" w:rsidRDefault="00E12913" w:rsidP="00762A7C">
      <w:pPr>
        <w:ind w:firstLine="480"/>
        <w:jc w:val="both"/>
      </w:pPr>
      <w:r w:rsidRPr="00EE72DF">
        <w:t>•активно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14:paraId="744A7E42" w14:textId="77777777" w:rsidR="00E12913" w:rsidRPr="00EE72DF" w:rsidRDefault="00E12913" w:rsidP="00762A7C">
      <w:pPr>
        <w:ind w:firstLine="480"/>
        <w:jc w:val="both"/>
      </w:pPr>
      <w:r w:rsidRPr="00EE72DF">
        <w:t>•применять приобретённые коммуникативные умения в практике свободного общения.</w:t>
      </w:r>
    </w:p>
    <w:p w14:paraId="68DA9712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 </w:t>
      </w:r>
    </w:p>
    <w:p w14:paraId="24E2795D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ПРЕДМЕТНЫЕ РЕЗУЛЬТАТЫ </w:t>
      </w:r>
    </w:p>
    <w:p w14:paraId="1F56A6E0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</w:p>
    <w:p w14:paraId="5A4C9ACB" w14:textId="77777777" w:rsidR="00E12913" w:rsidRPr="00EE72DF" w:rsidRDefault="00E12913" w:rsidP="00762A7C">
      <w:pPr>
        <w:ind w:firstLine="36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14:paraId="47DB3929" w14:textId="77777777" w:rsidR="00E12913" w:rsidRPr="00EE72DF" w:rsidRDefault="00E12913" w:rsidP="00762A7C">
      <w:pPr>
        <w:ind w:firstLine="36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В конце третьего года изучения курса русского родного языка в начальной школе обучающийся научится:</w:t>
      </w:r>
    </w:p>
    <w:p w14:paraId="402CA473" w14:textId="77777777" w:rsidR="00E12913" w:rsidRPr="00EE72DF" w:rsidRDefault="00E12913" w:rsidP="00762A7C">
      <w:pPr>
        <w:jc w:val="both"/>
        <w:rPr>
          <w:rFonts w:ascii="yandex-sans" w:hAnsi="yandex-sans"/>
          <w:b/>
          <w:color w:val="000000"/>
          <w:u w:val="single"/>
          <w:lang w:eastAsia="ru-RU"/>
        </w:rPr>
      </w:pPr>
      <w:r w:rsidRPr="00EE72DF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«Русский язык: прошлое и настоящее»:</w:t>
      </w:r>
      <w:r w:rsidRPr="00EE72DF">
        <w:rPr>
          <w:rFonts w:ascii="yandex-sans" w:hAnsi="yandex-sans"/>
          <w:b/>
          <w:color w:val="000000"/>
          <w:u w:val="single"/>
          <w:lang w:eastAsia="ru-RU"/>
        </w:rPr>
        <w:t xml:space="preserve"> </w:t>
      </w:r>
    </w:p>
    <w:p w14:paraId="0BAD9F5B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</w:t>
      </w:r>
    </w:p>
    <w:p w14:paraId="1EC715CA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слова, называющие занятия людей; слова, называющие музыкальные инструменты);</w:t>
      </w:r>
    </w:p>
    <w:p w14:paraId="569BB4E8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14:paraId="2E780FE9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14:paraId="4F071923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понимать значение русских пословиц и поговорок, связанных с изученными темами;</w:t>
      </w:r>
    </w:p>
    <w:p w14:paraId="5E5C3618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понимать значение фразеологических оборотов, связанных с изученными темами;</w:t>
      </w:r>
    </w:p>
    <w:p w14:paraId="12942385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осознавать уместность их употребления в современных ситуациях речевого общения;</w:t>
      </w:r>
    </w:p>
    <w:p w14:paraId="58234EE7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собственный словарный запас для свободного выражения</w:t>
      </w:r>
    </w:p>
    <w:p w14:paraId="5D96C67D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мыслей и чувств на родном языке адекватно ситуации и стилю общения;</w:t>
      </w:r>
    </w:p>
    <w:p w14:paraId="7C4989B1" w14:textId="77777777" w:rsidR="00E12913" w:rsidRPr="00EE72DF" w:rsidRDefault="00E12913" w:rsidP="00762A7C">
      <w:pPr>
        <w:jc w:val="both"/>
        <w:rPr>
          <w:b/>
          <w:bCs/>
          <w:u w:val="single"/>
          <w:shd w:val="clear" w:color="auto" w:fill="FFFFFF"/>
          <w:lang w:eastAsia="ru-RU"/>
        </w:rPr>
      </w:pPr>
      <w:r w:rsidRPr="00EE72DF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«Язык в действии»:</w:t>
      </w:r>
    </w:p>
    <w:p w14:paraId="2C3434CD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произносить слова с правильным ударением (в рамках изученного);</w:t>
      </w:r>
    </w:p>
    <w:p w14:paraId="69DA6CB8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выбирать из нескольких возможных слов то слово, которое наиболее</w:t>
      </w:r>
      <w:r w:rsidRPr="00EE72D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точно соответствует обозначаемому предмету или явлению реальной</w:t>
      </w:r>
      <w:r w:rsidRPr="00EE72D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действительности;</w:t>
      </w:r>
      <w:r w:rsidRPr="00EE72D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7B89BD49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проводить синонимические замены с учётом особенностей текста;</w:t>
      </w:r>
    </w:p>
    <w:p w14:paraId="6E2F8FAE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правильно употреблять отдельные формы множественного числа имен существительных;</w:t>
      </w:r>
    </w:p>
    <w:p w14:paraId="31A7F149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пользоваться учебными толковыми словарями для определения лексического значения слова;</w:t>
      </w:r>
    </w:p>
    <w:p w14:paraId="12E046BA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пользоваться орфографическим словарём для определения нормативного написания слов;</w:t>
      </w:r>
    </w:p>
    <w:p w14:paraId="410612CE" w14:textId="77777777" w:rsidR="00E12913" w:rsidRPr="00EE72DF" w:rsidRDefault="00E12913" w:rsidP="00762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210C3C62" w14:textId="77777777" w:rsidR="00E12913" w:rsidRPr="00EE72DF" w:rsidRDefault="00E12913" w:rsidP="00762A7C">
      <w:pPr>
        <w:jc w:val="both"/>
        <w:rPr>
          <w:b/>
          <w:bCs/>
          <w:u w:val="single"/>
          <w:shd w:val="clear" w:color="auto" w:fill="FFFFFF"/>
          <w:lang w:eastAsia="ru-RU"/>
        </w:rPr>
      </w:pPr>
      <w:r w:rsidRPr="00EE72DF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«Секреты речи и текста»:</w:t>
      </w:r>
    </w:p>
    <w:p w14:paraId="6D754361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различать этикетные формы обращения в официальной и неофициальной речевой ситуации; </w:t>
      </w:r>
    </w:p>
    <w:p w14:paraId="46A6E0E4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владеть правилами корректного речевого поведения в ходе диалога; </w:t>
      </w:r>
    </w:p>
    <w:p w14:paraId="0B0E6006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использовать коммуникативные приёмы устного общения: убеждение,</w:t>
      </w:r>
    </w:p>
    <w:p w14:paraId="41868DD0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уговаривание, похвала, просьба, извинение, поздравление;</w:t>
      </w:r>
    </w:p>
    <w:p w14:paraId="61FB30EA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14:paraId="7C905E5D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14:paraId="4981226D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</w:r>
    </w:p>
    <w:p w14:paraId="7A128730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создавать тексты-повествования об участии в мастер-классах, связанных </w:t>
      </w: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народными промыслами;</w:t>
      </w:r>
    </w:p>
    <w:p w14:paraId="33D9233D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14:paraId="2C29BD18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части прочитанного или устанавливать причинно-следственные логические связи между абзацами текста; приводить объяснения заголовка текста;</w:t>
      </w:r>
    </w:p>
    <w:p w14:paraId="584804B4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14:paraId="5DE95610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</w:p>
    <w:p w14:paraId="5B979A7F" w14:textId="77777777" w:rsidR="00E12913" w:rsidRPr="00EE72DF" w:rsidRDefault="00E12913" w:rsidP="00762A7C">
      <w:pPr>
        <w:ind w:firstLine="36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620EEF8C" w14:textId="77777777" w:rsidR="00E12913" w:rsidRPr="00EE72DF" w:rsidRDefault="00E12913" w:rsidP="00762A7C">
      <w:pPr>
        <w:numPr>
          <w:ilvl w:val="0"/>
          <w:numId w:val="2"/>
        </w:numPr>
        <w:ind w:left="0" w:hanging="284"/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Понимание взаимосвязи языка, культуры и истории народа:</w:t>
      </w:r>
    </w:p>
    <w:p w14:paraId="7208BFE6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осознание роли русского родного языка в постижении культуры своего народа;</w:t>
      </w:r>
    </w:p>
    <w:p w14:paraId="54B6C5ED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осознание языка как развивающегося явления, связанного с историей народа;</w:t>
      </w:r>
    </w:p>
    <w:p w14:paraId="02D3FA2E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осознание национального своеобразия, богатства, выразительности русского языка;</w:t>
      </w:r>
    </w:p>
    <w:p w14:paraId="19316B77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14:paraId="17F462EA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14:paraId="15837BB5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14:paraId="702D9A47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14:paraId="20849998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понимание значений устаревших слов с национально-культурным компонентом (в рамках изученного).</w:t>
      </w:r>
    </w:p>
    <w:p w14:paraId="1A05232E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14:paraId="52234FB6" w14:textId="77777777" w:rsidR="00E12913" w:rsidRPr="00EE72DF" w:rsidRDefault="00E12913" w:rsidP="00762A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14:paraId="2FB5D535" w14:textId="77777777" w:rsidR="00E12913" w:rsidRPr="00EE72DF" w:rsidRDefault="00E12913" w:rsidP="00762A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14:paraId="6DC10ECB" w14:textId="77777777" w:rsidR="00E12913" w:rsidRPr="00EE72DF" w:rsidRDefault="00E12913" w:rsidP="00762A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соблюдение на письме и в устной речи норм  современного  русского литературного языка (в рамках изученного); </w:t>
      </w:r>
    </w:p>
    <w:p w14:paraId="226178F6" w14:textId="77777777" w:rsidR="00E12913" w:rsidRPr="00EE72DF" w:rsidRDefault="00E12913" w:rsidP="00762A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14:paraId="106A288C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lastRenderedPageBreak/>
        <w:t xml:space="preserve">соблюдение основных орфоэпических и акцентологических норм современного русского литературного языка: </w:t>
      </w:r>
    </w:p>
    <w:p w14:paraId="53A238A8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произношение слов с правильным ударением (расширенный перечень слов);</w:t>
      </w:r>
    </w:p>
    <w:p w14:paraId="11646EE8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осознание смыслоразличительной роли ударения на примере омографов;</w:t>
      </w:r>
    </w:p>
    <w:p w14:paraId="54FF8702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соблюдение основных лексических норм современного русского литературного языка: </w:t>
      </w:r>
    </w:p>
    <w:p w14:paraId="69EB3190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14:paraId="7ED95958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проведение синонимических замен с учётом особенностей текста;</w:t>
      </w:r>
    </w:p>
    <w:p w14:paraId="734584B8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выявление и исправление речевых ошибок в устной речи;</w:t>
      </w:r>
    </w:p>
    <w:p w14:paraId="4D017B82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14:paraId="4CEBFD06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соблюдение основных грамматических норм современного русского литературного языка: </w:t>
      </w:r>
    </w:p>
    <w:p w14:paraId="14569E02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14:paraId="59F8697F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14:paraId="29F424E0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14:paraId="163762E5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редактирование письменного текста с целью исправления грамматических ошибок;</w:t>
      </w:r>
    </w:p>
    <w:p w14:paraId="65D9A389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EE72DF">
        <w:rPr>
          <w:bCs/>
          <w:shd w:val="clear" w:color="auto" w:fill="FFFFFF"/>
          <w:lang w:eastAsia="ru-RU"/>
        </w:rPr>
        <w:t>(в рамках изученного в основном курсе):</w:t>
      </w:r>
    </w:p>
    <w:p w14:paraId="6963AF62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соблюдение изученных орфографических норм при записи собственного текста;</w:t>
      </w:r>
    </w:p>
    <w:p w14:paraId="304C4308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соблюдение изученных пунктуационных норм при записи собственного текста;</w:t>
      </w:r>
    </w:p>
    <w:p w14:paraId="78B44A1E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совершенствование умений пользоваться словарями: </w:t>
      </w:r>
    </w:p>
    <w:p w14:paraId="378C544A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14:paraId="1D8A6A3C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использование учебных фразеологических словарей, учебных словарей синонимов и антонимов для уточнения значения слова и в  процессе редактирования текста;</w:t>
      </w:r>
    </w:p>
    <w:p w14:paraId="621A40FC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14:paraId="243BDE70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14:paraId="27D12ED4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 xml:space="preserve">использование орфографических словарей для определения нормативного написания слов; </w:t>
      </w:r>
    </w:p>
    <w:p w14:paraId="1EFE4113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</w:p>
    <w:p w14:paraId="1B134960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14:paraId="4DF2A8B0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14:paraId="713E4658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14:paraId="7D1D9913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14:paraId="73865886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второстепенных</w:t>
      </w:r>
      <w:proofErr w:type="gramEnd"/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  выделять наиболее существенные факты; устанавливать логическую связь между фактами;</w:t>
      </w:r>
    </w:p>
    <w:p w14:paraId="03FEF8CE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14:paraId="679BAE81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14:paraId="5A82897E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14:paraId="5CE17F90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14:paraId="51E79A84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14:paraId="3D1FA6AD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создание текстов-рассуждений с использованием различных способов аргументации; </w:t>
      </w:r>
    </w:p>
    <w:p w14:paraId="024A03D5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14:paraId="6C81B2B5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14:paraId="46B1A9AA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14:paraId="28C6BC7F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6B3A1087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соблюдение основных норм русского речевого этикета: </w:t>
      </w:r>
    </w:p>
    <w:p w14:paraId="2D98F452" w14:textId="4B15C946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соблюдение принципов  этикетного  общения, лежащих в основе русского речевого этикета;</w:t>
      </w:r>
    </w:p>
    <w:p w14:paraId="5FE1A935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различение этикетных форм обращения в официальной и неофициальной речевой ситуации.</w:t>
      </w:r>
    </w:p>
    <w:p w14:paraId="4B947F90" w14:textId="0A466ED0" w:rsidR="00DC19D4" w:rsidRPr="00EE72DF" w:rsidRDefault="00DC19D4" w:rsidP="00762A7C">
      <w:pPr>
        <w:jc w:val="center"/>
        <w:rPr>
          <w:b/>
          <w:bCs/>
        </w:rPr>
      </w:pPr>
      <w:r w:rsidRPr="00EE72DF">
        <w:rPr>
          <w:b/>
          <w:bCs/>
        </w:rPr>
        <w:t>Содержание учебного предмета</w:t>
      </w:r>
    </w:p>
    <w:p w14:paraId="516C9957" w14:textId="574337D2" w:rsidR="00C54A9B" w:rsidRPr="00EE72DF" w:rsidRDefault="00C54A9B" w:rsidP="00762A7C">
      <w:r w:rsidRPr="00EE72DF">
        <w:rPr>
          <w:b/>
          <w:bCs/>
        </w:rPr>
        <w:t>Раздел 1. Русский язык: прошлое и настоящее (</w:t>
      </w:r>
      <w:r w:rsidR="004D6147" w:rsidRPr="00EE72DF">
        <w:rPr>
          <w:b/>
          <w:bCs/>
        </w:rPr>
        <w:t>6</w:t>
      </w:r>
      <w:r w:rsidRPr="00EE72DF">
        <w:rPr>
          <w:b/>
          <w:bCs/>
        </w:rPr>
        <w:t xml:space="preserve"> ч)</w:t>
      </w:r>
    </w:p>
    <w:p w14:paraId="0DC0FB78" w14:textId="48C14C74" w:rsidR="00C54A9B" w:rsidRPr="00EE72DF" w:rsidRDefault="00C54A9B" w:rsidP="00762A7C">
      <w:pPr>
        <w:ind w:firstLine="708"/>
        <w:jc w:val="both"/>
      </w:pPr>
      <w:r w:rsidRPr="00EE72DF">
        <w:t xml:space="preserve">Слова, связанные с качествами и чувствами людей (например, </w:t>
      </w:r>
      <w:r w:rsidRPr="00EE72DF">
        <w:rPr>
          <w:i/>
          <w:iCs/>
        </w:rPr>
        <w:t>добросердечный, доброжелательный, благодарный, бескорыстный</w:t>
      </w:r>
      <w:r w:rsidRPr="00EE72DF">
        <w:t>);</w:t>
      </w:r>
      <w:r w:rsidRPr="00EE72DF">
        <w:rPr>
          <w:i/>
          <w:iCs/>
        </w:rPr>
        <w:t xml:space="preserve"> </w:t>
      </w:r>
      <w:r w:rsidRPr="00EE72DF">
        <w:t>слова,</w:t>
      </w:r>
      <w:r w:rsidRPr="00EE72DF">
        <w:rPr>
          <w:i/>
          <w:iCs/>
        </w:rPr>
        <w:t xml:space="preserve"> </w:t>
      </w:r>
      <w:r w:rsidRPr="00EE72DF">
        <w:t>связанные с обучением.</w:t>
      </w:r>
    </w:p>
    <w:p w14:paraId="0DE66B82" w14:textId="3A9EDDD3" w:rsidR="00C54A9B" w:rsidRPr="00EE72DF" w:rsidRDefault="00C54A9B" w:rsidP="00762A7C">
      <w:pPr>
        <w:ind w:firstLine="708"/>
        <w:jc w:val="both"/>
      </w:pPr>
      <w:r w:rsidRPr="00EE72DF">
        <w:t xml:space="preserve">Слова, называющие родственные отношения (например, </w:t>
      </w:r>
      <w:r w:rsidRPr="00EE72DF">
        <w:rPr>
          <w:i/>
          <w:iCs/>
        </w:rPr>
        <w:t>матушка,</w:t>
      </w:r>
      <w:r w:rsidRPr="00EE72DF">
        <w:t xml:space="preserve"> </w:t>
      </w:r>
      <w:r w:rsidRPr="00EE72DF">
        <w:rPr>
          <w:i/>
          <w:iCs/>
        </w:rPr>
        <w:t>батюшка, братец, сестрица, мачеха, падчерица</w:t>
      </w:r>
      <w:r w:rsidRPr="00EE72DF">
        <w:t>).</w:t>
      </w:r>
    </w:p>
    <w:p w14:paraId="18F17FED" w14:textId="7BB0BFC4" w:rsidR="00C54A9B" w:rsidRPr="00EE72DF" w:rsidRDefault="00C54A9B" w:rsidP="00762A7C">
      <w:pPr>
        <w:ind w:firstLine="708"/>
        <w:jc w:val="both"/>
      </w:pPr>
      <w:r w:rsidRPr="00EE72DF"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 w:rsidRPr="00EE72DF">
        <w:rPr>
          <w:i/>
          <w:iCs/>
        </w:rPr>
        <w:t>от корки до корки;</w:t>
      </w:r>
      <w:r w:rsidRPr="00EE72DF">
        <w:t xml:space="preserve"> </w:t>
      </w:r>
      <w:r w:rsidRPr="00EE72DF">
        <w:rPr>
          <w:i/>
          <w:iCs/>
        </w:rPr>
        <w:t>вся семья</w:t>
      </w:r>
      <w:r w:rsidRPr="00EE72DF">
        <w:t xml:space="preserve"> </w:t>
      </w:r>
      <w:r w:rsidRPr="00EE72DF">
        <w:rPr>
          <w:i/>
          <w:iCs/>
        </w:rPr>
        <w:t xml:space="preserve">вместе, так и душа на месте </w:t>
      </w:r>
      <w:r w:rsidRPr="00EE72DF">
        <w:t>и т.</w:t>
      </w:r>
      <w:r w:rsidRPr="00EE72DF">
        <w:rPr>
          <w:i/>
          <w:iCs/>
        </w:rPr>
        <w:t xml:space="preserve"> </w:t>
      </w:r>
      <w:r w:rsidRPr="00EE72DF">
        <w:t>д.).</w:t>
      </w:r>
      <w:r w:rsidRPr="00EE72DF">
        <w:rPr>
          <w:i/>
          <w:iCs/>
        </w:rPr>
        <w:t xml:space="preserve"> </w:t>
      </w:r>
      <w:r w:rsidRPr="00EE72DF">
        <w:t>Сравнение с пословицами и</w:t>
      </w:r>
      <w:r w:rsidRPr="00EE72DF">
        <w:rPr>
          <w:i/>
          <w:iCs/>
        </w:rPr>
        <w:t xml:space="preserve"> </w:t>
      </w:r>
      <w:r w:rsidRPr="00EE72DF">
        <w:t>поговорками других народов. Сравнение фразеологизмов, имеющих в разных языках общий смысл, но различную образную форму.</w:t>
      </w:r>
    </w:p>
    <w:p w14:paraId="485B269B" w14:textId="46B9B36B" w:rsidR="00C54A9B" w:rsidRPr="00EE72DF" w:rsidRDefault="00C54A9B" w:rsidP="00762A7C">
      <w:pPr>
        <w:ind w:firstLine="708"/>
        <w:jc w:val="both"/>
      </w:pPr>
      <w:r w:rsidRPr="00EE72DF"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14:paraId="450431A7" w14:textId="5D24FB64" w:rsidR="00C54A9B" w:rsidRPr="00EE72DF" w:rsidRDefault="00C54A9B" w:rsidP="00762A7C">
      <w:pPr>
        <w:ind w:firstLine="708"/>
        <w:jc w:val="both"/>
      </w:pPr>
      <w:r w:rsidRPr="00EE72DF">
        <w:t>Лексика, заимствованная русским языком из языков народов России и мира. Русские слова в языках других народов.</w:t>
      </w:r>
    </w:p>
    <w:p w14:paraId="4CF1A3EA" w14:textId="77777777" w:rsidR="00C54A9B" w:rsidRPr="00EE72DF" w:rsidRDefault="00C54A9B" w:rsidP="00762A7C">
      <w:pPr>
        <w:ind w:firstLine="708"/>
        <w:jc w:val="both"/>
      </w:pPr>
      <w:r w:rsidRPr="00EE72DF">
        <w:rPr>
          <w:b/>
          <w:bCs/>
        </w:rPr>
        <w:t xml:space="preserve">Проектные задания. </w:t>
      </w:r>
      <w:r w:rsidRPr="00EE72DF">
        <w:t>Откуда это слово появилось в русском языке?</w:t>
      </w:r>
      <w:r w:rsidRPr="00EE72DF">
        <w:rPr>
          <w:b/>
          <w:bCs/>
        </w:rPr>
        <w:t xml:space="preserve"> </w:t>
      </w:r>
      <w:r w:rsidRPr="00EE72DF">
        <w:t>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14:paraId="6D2A3673" w14:textId="77777777" w:rsidR="00C54A9B" w:rsidRPr="00EE72DF" w:rsidRDefault="00C54A9B" w:rsidP="00762A7C"/>
    <w:p w14:paraId="1A711543" w14:textId="6ECD1E44" w:rsidR="00C54A9B" w:rsidRPr="00EE72DF" w:rsidRDefault="00C54A9B" w:rsidP="00762A7C">
      <w:r w:rsidRPr="00EE72DF">
        <w:rPr>
          <w:b/>
          <w:bCs/>
        </w:rPr>
        <w:t>Раздел 2. Язык в действии (</w:t>
      </w:r>
      <w:r w:rsidR="00EE72DF" w:rsidRPr="00EE72DF">
        <w:rPr>
          <w:b/>
          <w:bCs/>
        </w:rPr>
        <w:t>4</w:t>
      </w:r>
      <w:r w:rsidRPr="00EE72DF">
        <w:rPr>
          <w:b/>
          <w:bCs/>
        </w:rPr>
        <w:t xml:space="preserve"> ч)</w:t>
      </w:r>
    </w:p>
    <w:p w14:paraId="40060439" w14:textId="4E0F08F8" w:rsidR="00C54A9B" w:rsidRPr="00EE72DF" w:rsidRDefault="00C54A9B" w:rsidP="00762A7C">
      <w:pPr>
        <w:ind w:firstLine="708"/>
        <w:jc w:val="both"/>
      </w:pPr>
      <w:r w:rsidRPr="00EE72DF">
        <w:t>Как правильно произносить слова (пропедевтическая работа по предупреждению ошибок в произношении слов в речи).</w:t>
      </w:r>
    </w:p>
    <w:p w14:paraId="55CFED3C" w14:textId="3A7271D1" w:rsidR="00C54A9B" w:rsidRPr="00EE72DF" w:rsidRDefault="00C54A9B" w:rsidP="00762A7C">
      <w:pPr>
        <w:ind w:firstLine="708"/>
        <w:jc w:val="both"/>
      </w:pPr>
      <w:r w:rsidRPr="00EE72DF"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</w:t>
      </w:r>
      <w:r w:rsidRPr="00EE72DF">
        <w:lastRenderedPageBreak/>
        <w:t xml:space="preserve">синтаксических конструкций на </w:t>
      </w:r>
      <w:proofErr w:type="spellStart"/>
      <w:r w:rsidRPr="00EE72DF">
        <w:t>уровнесловосочетаний</w:t>
      </w:r>
      <w:proofErr w:type="spellEnd"/>
      <w:r w:rsidRPr="00EE72DF">
        <w:t xml:space="preserve"> и предложений (на пропедевтическом уровне).</w:t>
      </w:r>
    </w:p>
    <w:p w14:paraId="24CCE9BF" w14:textId="77777777" w:rsidR="00C54A9B" w:rsidRPr="00EE72DF" w:rsidRDefault="00C54A9B" w:rsidP="00762A7C">
      <w:pPr>
        <w:ind w:firstLine="566"/>
        <w:jc w:val="both"/>
      </w:pPr>
      <w:r w:rsidRPr="00EE72DF"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14:paraId="642FFAC8" w14:textId="77777777" w:rsidR="00C54A9B" w:rsidRPr="00EE72DF" w:rsidRDefault="00C54A9B" w:rsidP="00762A7C"/>
    <w:p w14:paraId="1FB4C5EA" w14:textId="3616490C" w:rsidR="00C54A9B" w:rsidRPr="00EE72DF" w:rsidRDefault="00C54A9B" w:rsidP="00762A7C">
      <w:r w:rsidRPr="00EE72DF">
        <w:rPr>
          <w:b/>
          <w:bCs/>
        </w:rPr>
        <w:t>Раздел 3. Секреты речи и текста (</w:t>
      </w:r>
      <w:r w:rsidR="00762A7C">
        <w:rPr>
          <w:b/>
          <w:bCs/>
        </w:rPr>
        <w:t>6</w:t>
      </w:r>
      <w:r w:rsidRPr="00EE72DF">
        <w:rPr>
          <w:b/>
          <w:bCs/>
        </w:rPr>
        <w:t xml:space="preserve"> ч)</w:t>
      </w:r>
    </w:p>
    <w:p w14:paraId="75197420" w14:textId="77777777" w:rsidR="00C54A9B" w:rsidRPr="00EE72DF" w:rsidRDefault="00C54A9B" w:rsidP="00762A7C"/>
    <w:p w14:paraId="6C88F2D2" w14:textId="77777777" w:rsidR="00C54A9B" w:rsidRPr="00EE72DF" w:rsidRDefault="00C54A9B" w:rsidP="00762A7C">
      <w:pPr>
        <w:ind w:firstLine="709"/>
      </w:pPr>
      <w:r w:rsidRPr="00EE72DF">
        <w:t>Правила ведения диалога: корректные и некорректные вопросы.</w:t>
      </w:r>
    </w:p>
    <w:p w14:paraId="13D2C7C8" w14:textId="38EA31C8" w:rsidR="00C54A9B" w:rsidRPr="00EE72DF" w:rsidRDefault="00C54A9B" w:rsidP="00762A7C">
      <w:r w:rsidRPr="00EE72DF">
        <w:t xml:space="preserve">Особенности </w:t>
      </w:r>
      <w:proofErr w:type="spellStart"/>
      <w:r w:rsidRPr="00EE72DF">
        <w:t>озаглавливания</w:t>
      </w:r>
      <w:proofErr w:type="spellEnd"/>
      <w:r w:rsidRPr="00EE72DF">
        <w:t xml:space="preserve"> сообщения.</w:t>
      </w:r>
      <w:r w:rsidR="00762A7C">
        <w:t xml:space="preserve"> </w:t>
      </w:r>
      <w:r w:rsidRPr="00EE72DF"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14:paraId="7807880D" w14:textId="77777777" w:rsidR="00C54A9B" w:rsidRPr="00EE72DF" w:rsidRDefault="00C54A9B" w:rsidP="00762A7C">
      <w:pPr>
        <w:jc w:val="both"/>
      </w:pPr>
      <w:r w:rsidRPr="00EE72DF">
        <w:t>Создание текста как результата собственной исследовательской деятельности.</w:t>
      </w:r>
    </w:p>
    <w:p w14:paraId="71B211FB" w14:textId="2AA28F10" w:rsidR="00C54A9B" w:rsidRPr="00EE72DF" w:rsidRDefault="00C54A9B" w:rsidP="00762A7C">
      <w:pPr>
        <w:ind w:firstLine="709"/>
        <w:jc w:val="both"/>
      </w:pPr>
      <w:r w:rsidRPr="00EE72DF"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14:paraId="5768AC6A" w14:textId="77777777" w:rsidR="00C54A9B" w:rsidRPr="00EE72DF" w:rsidRDefault="00C54A9B" w:rsidP="00762A7C">
      <w:r w:rsidRPr="00EE72DF">
        <w:t>Синонимия речевых формул (на практическом уровне).</w:t>
      </w:r>
    </w:p>
    <w:p w14:paraId="23DF6038" w14:textId="29199CE6" w:rsidR="00C54A9B" w:rsidRPr="00762A7C" w:rsidRDefault="00EE72DF" w:rsidP="00762A7C">
      <w:r w:rsidRPr="00EE72DF">
        <w:rPr>
          <w:b/>
          <w:bCs/>
        </w:rPr>
        <w:t>Резерв учебного времени – 1 ч.</w:t>
      </w:r>
    </w:p>
    <w:p w14:paraId="0FD3DD4F" w14:textId="77777777" w:rsidR="00762A7C" w:rsidRDefault="00762A7C" w:rsidP="00762A7C">
      <w:pPr>
        <w:ind w:firstLine="709"/>
        <w:jc w:val="center"/>
        <w:rPr>
          <w:b/>
        </w:rPr>
      </w:pPr>
    </w:p>
    <w:p w14:paraId="06C5F1EC" w14:textId="77777777" w:rsidR="00762A7C" w:rsidRDefault="00C54A9B" w:rsidP="00762A7C">
      <w:pPr>
        <w:jc w:val="center"/>
        <w:rPr>
          <w:b/>
        </w:rPr>
      </w:pPr>
      <w:r w:rsidRPr="00EE72DF">
        <w:rPr>
          <w:b/>
        </w:rPr>
        <w:t>Календарно-тематическое планирование по предмету</w:t>
      </w:r>
      <w:r w:rsidR="00762A7C">
        <w:rPr>
          <w:b/>
        </w:rPr>
        <w:t xml:space="preserve"> </w:t>
      </w:r>
      <w:r w:rsidRPr="00EE72DF">
        <w:rPr>
          <w:b/>
        </w:rPr>
        <w:t xml:space="preserve">«Родной язык (русский)» </w:t>
      </w:r>
    </w:p>
    <w:p w14:paraId="7D37C09D" w14:textId="61685DAA" w:rsidR="00C54A9B" w:rsidRPr="00EE72DF" w:rsidRDefault="00C54A9B" w:rsidP="00762A7C">
      <w:pPr>
        <w:jc w:val="center"/>
        <w:rPr>
          <w:b/>
        </w:rPr>
      </w:pPr>
      <w:r w:rsidRPr="00EE72DF">
        <w:rPr>
          <w:b/>
        </w:rPr>
        <w:t>авт. Александровой О.М., Вербицкой Л.А.,</w:t>
      </w:r>
      <w:r w:rsidR="00762A7C">
        <w:rPr>
          <w:b/>
        </w:rPr>
        <w:t xml:space="preserve"> </w:t>
      </w:r>
      <w:r w:rsidRPr="00EE72DF">
        <w:rPr>
          <w:b/>
        </w:rPr>
        <w:t>Богдановой С.И.</w:t>
      </w:r>
    </w:p>
    <w:p w14:paraId="4067E748" w14:textId="71FBB3ED" w:rsidR="004D6147" w:rsidRPr="00762A7C" w:rsidRDefault="00C54A9B" w:rsidP="00762A7C">
      <w:pPr>
        <w:ind w:firstLine="709"/>
        <w:jc w:val="center"/>
        <w:rPr>
          <w:b/>
        </w:rPr>
      </w:pPr>
      <w:r w:rsidRPr="00EE72DF">
        <w:rPr>
          <w:b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955"/>
        <w:gridCol w:w="992"/>
        <w:gridCol w:w="2700"/>
        <w:gridCol w:w="4240"/>
      </w:tblGrid>
      <w:tr w:rsidR="00762A7C" w:rsidRPr="00E5450A" w14:paraId="372DB43C" w14:textId="77777777" w:rsidTr="00CC7656">
        <w:tc>
          <w:tcPr>
            <w:tcW w:w="458" w:type="dxa"/>
          </w:tcPr>
          <w:p w14:paraId="6D2088A0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</w:rPr>
              <w:t>№</w:t>
            </w:r>
          </w:p>
        </w:tc>
        <w:tc>
          <w:tcPr>
            <w:tcW w:w="955" w:type="dxa"/>
          </w:tcPr>
          <w:p w14:paraId="1426494E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</w:rPr>
              <w:t>Дата план.</w:t>
            </w:r>
          </w:p>
        </w:tc>
        <w:tc>
          <w:tcPr>
            <w:tcW w:w="992" w:type="dxa"/>
          </w:tcPr>
          <w:p w14:paraId="1BD6ED76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</w:rPr>
              <w:t>Дата факт.</w:t>
            </w:r>
          </w:p>
        </w:tc>
        <w:tc>
          <w:tcPr>
            <w:tcW w:w="2700" w:type="dxa"/>
          </w:tcPr>
          <w:p w14:paraId="1F607D38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</w:rPr>
              <w:t>Тема</w:t>
            </w:r>
          </w:p>
        </w:tc>
        <w:tc>
          <w:tcPr>
            <w:tcW w:w="4240" w:type="dxa"/>
          </w:tcPr>
          <w:p w14:paraId="53B08D68" w14:textId="77777777" w:rsidR="00762A7C" w:rsidRPr="00E5450A" w:rsidRDefault="00762A7C" w:rsidP="00762A7C">
            <w:pPr>
              <w:rPr>
                <w:b/>
                <w:bCs/>
              </w:rPr>
            </w:pPr>
            <w:r w:rsidRPr="00E5450A">
              <w:rPr>
                <w:b/>
                <w:bCs/>
              </w:rPr>
              <w:t>Содержание</w:t>
            </w:r>
          </w:p>
        </w:tc>
      </w:tr>
      <w:tr w:rsidR="00762A7C" w:rsidRPr="00E5450A" w14:paraId="0C6E71C5" w14:textId="77777777" w:rsidTr="00CC7656">
        <w:tc>
          <w:tcPr>
            <w:tcW w:w="9345" w:type="dxa"/>
            <w:gridSpan w:val="5"/>
          </w:tcPr>
          <w:p w14:paraId="6F683963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</w:rPr>
              <w:t>Русский язык: прошлое и настоящее</w:t>
            </w:r>
          </w:p>
        </w:tc>
      </w:tr>
      <w:tr w:rsidR="00762A7C" w:rsidRPr="00E5450A" w14:paraId="488E1B29" w14:textId="77777777" w:rsidTr="00CC7656">
        <w:tc>
          <w:tcPr>
            <w:tcW w:w="458" w:type="dxa"/>
          </w:tcPr>
          <w:p w14:paraId="040F4E23" w14:textId="77777777" w:rsidR="00762A7C" w:rsidRPr="00E5450A" w:rsidRDefault="00762A7C" w:rsidP="00762A7C">
            <w:r w:rsidRPr="00E5450A">
              <w:t>1</w:t>
            </w:r>
          </w:p>
        </w:tc>
        <w:tc>
          <w:tcPr>
            <w:tcW w:w="955" w:type="dxa"/>
          </w:tcPr>
          <w:p w14:paraId="5A3557B3" w14:textId="34B3109B" w:rsidR="00762A7C" w:rsidRPr="00E5450A" w:rsidRDefault="001B7AEF" w:rsidP="00762A7C">
            <w:r>
              <w:t>2</w:t>
            </w:r>
            <w:r w:rsidRPr="00E5450A">
              <w:t xml:space="preserve"> </w:t>
            </w:r>
            <w:proofErr w:type="spellStart"/>
            <w:r w:rsidRPr="00E5450A">
              <w:t>нед</w:t>
            </w:r>
            <w:proofErr w:type="spellEnd"/>
            <w:r w:rsidRPr="00E5450A">
              <w:t>.</w:t>
            </w:r>
          </w:p>
        </w:tc>
        <w:tc>
          <w:tcPr>
            <w:tcW w:w="992" w:type="dxa"/>
            <w:vAlign w:val="bottom"/>
          </w:tcPr>
          <w:p w14:paraId="4B7256B4" w14:textId="77777777" w:rsidR="00762A7C" w:rsidRPr="00E5450A" w:rsidRDefault="00762A7C" w:rsidP="00762A7C"/>
        </w:tc>
        <w:tc>
          <w:tcPr>
            <w:tcW w:w="2700" w:type="dxa"/>
          </w:tcPr>
          <w:p w14:paraId="7C7507B6" w14:textId="77777777" w:rsidR="00762A7C" w:rsidRPr="00E5450A" w:rsidRDefault="00762A7C" w:rsidP="00762A7C">
            <w:r w:rsidRPr="00E5450A">
              <w:t>Не стыдно не знать, стыдно не учиться</w:t>
            </w:r>
          </w:p>
        </w:tc>
        <w:tc>
          <w:tcPr>
            <w:tcW w:w="4240" w:type="dxa"/>
          </w:tcPr>
          <w:p w14:paraId="30B5C688" w14:textId="77777777" w:rsidR="00762A7C" w:rsidRPr="00E5450A" w:rsidRDefault="00762A7C" w:rsidP="00762A7C">
            <w:r w:rsidRPr="00E5450A">
              <w:t>Слова, связанные с обучением. Пословицы, поговорки фразеологизмы,</w:t>
            </w:r>
            <w:r w:rsidRPr="00E5450A">
              <w:rPr>
                <w:w w:val="99"/>
              </w:rPr>
              <w:t xml:space="preserve"> возникновение</w:t>
            </w:r>
            <w:r w:rsidRPr="00E5450A">
              <w:t xml:space="preserve"> которых связано с учением</w:t>
            </w:r>
          </w:p>
        </w:tc>
      </w:tr>
      <w:tr w:rsidR="00762A7C" w:rsidRPr="00E5450A" w14:paraId="01B6225D" w14:textId="77777777" w:rsidTr="00CC7656">
        <w:tc>
          <w:tcPr>
            <w:tcW w:w="458" w:type="dxa"/>
          </w:tcPr>
          <w:p w14:paraId="0EB4BFE0" w14:textId="77777777" w:rsidR="00762A7C" w:rsidRPr="00E5450A" w:rsidRDefault="00762A7C" w:rsidP="00762A7C">
            <w:r w:rsidRPr="00E5450A">
              <w:t>2</w:t>
            </w:r>
          </w:p>
        </w:tc>
        <w:tc>
          <w:tcPr>
            <w:tcW w:w="955" w:type="dxa"/>
          </w:tcPr>
          <w:p w14:paraId="4731AEE5" w14:textId="09AF4C57" w:rsidR="00762A7C" w:rsidRPr="00E5450A" w:rsidRDefault="001B7AEF" w:rsidP="00762A7C">
            <w:r>
              <w:t>4</w:t>
            </w:r>
            <w:r w:rsidRPr="00E5450A">
              <w:t xml:space="preserve"> </w:t>
            </w:r>
            <w:proofErr w:type="spellStart"/>
            <w:r w:rsidRPr="00E5450A">
              <w:t>нед</w:t>
            </w:r>
            <w:proofErr w:type="spellEnd"/>
            <w:r w:rsidRPr="00E5450A">
              <w:t>.</w:t>
            </w:r>
          </w:p>
        </w:tc>
        <w:tc>
          <w:tcPr>
            <w:tcW w:w="992" w:type="dxa"/>
            <w:vAlign w:val="bottom"/>
          </w:tcPr>
          <w:p w14:paraId="580F5BB6" w14:textId="77777777" w:rsidR="00762A7C" w:rsidRPr="00E5450A" w:rsidRDefault="00762A7C" w:rsidP="00762A7C"/>
        </w:tc>
        <w:tc>
          <w:tcPr>
            <w:tcW w:w="2700" w:type="dxa"/>
          </w:tcPr>
          <w:p w14:paraId="603E2AC2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Вся  семья вместе, так и душа на месте.</w:t>
            </w:r>
          </w:p>
        </w:tc>
        <w:tc>
          <w:tcPr>
            <w:tcW w:w="4240" w:type="dxa"/>
          </w:tcPr>
          <w:p w14:paraId="4BFB45EB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Слова, называющие родственные отношения (матушка, батюшка, братец, сестрица, мачеха, падчерица). Пословицы, поговорки и фразеологизмы, возникновение которых связано с качествами, чувствами людей, с родственными отношениями.</w:t>
            </w:r>
          </w:p>
        </w:tc>
      </w:tr>
      <w:tr w:rsidR="00762A7C" w:rsidRPr="00E5450A" w14:paraId="0B23EE15" w14:textId="77777777" w:rsidTr="00CC7656">
        <w:tc>
          <w:tcPr>
            <w:tcW w:w="458" w:type="dxa"/>
          </w:tcPr>
          <w:p w14:paraId="43510308" w14:textId="77777777" w:rsidR="00762A7C" w:rsidRPr="00E5450A" w:rsidRDefault="00762A7C" w:rsidP="00762A7C">
            <w:r w:rsidRPr="00E5450A">
              <w:t>3</w:t>
            </w:r>
          </w:p>
        </w:tc>
        <w:tc>
          <w:tcPr>
            <w:tcW w:w="955" w:type="dxa"/>
          </w:tcPr>
          <w:p w14:paraId="15EE1B0F" w14:textId="1CE85CC6" w:rsidR="00762A7C" w:rsidRPr="00E5450A" w:rsidRDefault="001B7AEF" w:rsidP="00762A7C">
            <w:r>
              <w:t>6</w:t>
            </w:r>
            <w:r w:rsidRPr="00E5450A">
              <w:t xml:space="preserve"> </w:t>
            </w:r>
            <w:proofErr w:type="spellStart"/>
            <w:r w:rsidRPr="00E5450A">
              <w:t>нед</w:t>
            </w:r>
            <w:proofErr w:type="spellEnd"/>
            <w:r w:rsidRPr="00E5450A">
              <w:t>.</w:t>
            </w:r>
          </w:p>
        </w:tc>
        <w:tc>
          <w:tcPr>
            <w:tcW w:w="992" w:type="dxa"/>
            <w:vAlign w:val="bottom"/>
          </w:tcPr>
          <w:p w14:paraId="6A90CE10" w14:textId="77777777" w:rsidR="00762A7C" w:rsidRPr="00E5450A" w:rsidRDefault="00762A7C" w:rsidP="00762A7C"/>
        </w:tc>
        <w:tc>
          <w:tcPr>
            <w:tcW w:w="2700" w:type="dxa"/>
          </w:tcPr>
          <w:p w14:paraId="503E1DD1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Красна сказка складом, а песня ладом.</w:t>
            </w:r>
          </w:p>
        </w:tc>
        <w:tc>
          <w:tcPr>
            <w:tcW w:w="4240" w:type="dxa"/>
            <w:vAlign w:val="bottom"/>
          </w:tcPr>
          <w:p w14:paraId="7A0ACB3D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(добросердечный, благодарный, доброжелательный, бескорыстный)</w:t>
            </w:r>
          </w:p>
        </w:tc>
      </w:tr>
      <w:tr w:rsidR="00762A7C" w:rsidRPr="00E5450A" w14:paraId="7E5D48A1" w14:textId="77777777" w:rsidTr="00CC7656">
        <w:tc>
          <w:tcPr>
            <w:tcW w:w="458" w:type="dxa"/>
          </w:tcPr>
          <w:p w14:paraId="7C71461C" w14:textId="77777777" w:rsidR="00762A7C" w:rsidRPr="00E5450A" w:rsidRDefault="00762A7C" w:rsidP="00762A7C">
            <w:r w:rsidRPr="00E5450A">
              <w:t>4</w:t>
            </w:r>
          </w:p>
        </w:tc>
        <w:tc>
          <w:tcPr>
            <w:tcW w:w="955" w:type="dxa"/>
          </w:tcPr>
          <w:p w14:paraId="209BA000" w14:textId="259B2A98" w:rsidR="00762A7C" w:rsidRPr="00E5450A" w:rsidRDefault="001B7AEF" w:rsidP="00762A7C"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  <w:vAlign w:val="bottom"/>
          </w:tcPr>
          <w:p w14:paraId="0D55F559" w14:textId="77777777" w:rsidR="00762A7C" w:rsidRPr="00E5450A" w:rsidRDefault="00762A7C" w:rsidP="00762A7C"/>
        </w:tc>
        <w:tc>
          <w:tcPr>
            <w:tcW w:w="2700" w:type="dxa"/>
          </w:tcPr>
          <w:p w14:paraId="35B2068A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Красное словцо</w:t>
            </w:r>
          </w:p>
        </w:tc>
        <w:tc>
          <w:tcPr>
            <w:tcW w:w="4240" w:type="dxa"/>
          </w:tcPr>
          <w:p w14:paraId="09B1A03F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Пословицы, поговорки и фразеологизмы, возникновение которых связано с качествами, чувствами людей.</w:t>
            </w:r>
          </w:p>
        </w:tc>
      </w:tr>
      <w:tr w:rsidR="00762A7C" w:rsidRPr="00E5450A" w14:paraId="590AE580" w14:textId="77777777" w:rsidTr="00CC7656">
        <w:tc>
          <w:tcPr>
            <w:tcW w:w="458" w:type="dxa"/>
          </w:tcPr>
          <w:p w14:paraId="5BB84E16" w14:textId="77777777" w:rsidR="00762A7C" w:rsidRPr="00E5450A" w:rsidRDefault="00762A7C" w:rsidP="00762A7C">
            <w:r w:rsidRPr="00E5450A">
              <w:t>5</w:t>
            </w:r>
          </w:p>
        </w:tc>
        <w:tc>
          <w:tcPr>
            <w:tcW w:w="955" w:type="dxa"/>
          </w:tcPr>
          <w:p w14:paraId="489876BC" w14:textId="625E6075" w:rsidR="00762A7C" w:rsidRPr="00E5450A" w:rsidRDefault="001B7AEF" w:rsidP="00762A7C"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1C0FF4D9" w14:textId="77777777" w:rsidR="00762A7C" w:rsidRPr="00E5450A" w:rsidRDefault="00762A7C" w:rsidP="00762A7C"/>
        </w:tc>
        <w:tc>
          <w:tcPr>
            <w:tcW w:w="2700" w:type="dxa"/>
          </w:tcPr>
          <w:p w14:paraId="2B30E78C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Язык  языку  весть подаёт</w:t>
            </w:r>
          </w:p>
        </w:tc>
        <w:tc>
          <w:tcPr>
            <w:tcW w:w="4240" w:type="dxa"/>
          </w:tcPr>
          <w:p w14:paraId="0E2FC0FA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 xml:space="preserve">Лексика, заимствованная русским языком из языков народов России и </w:t>
            </w:r>
            <w:r w:rsidRPr="00E5450A">
              <w:rPr>
                <w:color w:val="000000"/>
                <w:shd w:val="clear" w:color="auto" w:fill="FFFFFF"/>
              </w:rPr>
              <w:lastRenderedPageBreak/>
              <w:t>мира. Русские слова в языках других народов.</w:t>
            </w:r>
          </w:p>
        </w:tc>
      </w:tr>
      <w:tr w:rsidR="00762A7C" w:rsidRPr="00E5450A" w14:paraId="429DF36D" w14:textId="77777777" w:rsidTr="00CC7656">
        <w:tc>
          <w:tcPr>
            <w:tcW w:w="458" w:type="dxa"/>
          </w:tcPr>
          <w:p w14:paraId="12133F90" w14:textId="77777777" w:rsidR="00762A7C" w:rsidRPr="00E5450A" w:rsidRDefault="00762A7C" w:rsidP="00762A7C">
            <w:r w:rsidRPr="00E5450A">
              <w:lastRenderedPageBreak/>
              <w:t>6</w:t>
            </w:r>
          </w:p>
        </w:tc>
        <w:tc>
          <w:tcPr>
            <w:tcW w:w="955" w:type="dxa"/>
          </w:tcPr>
          <w:p w14:paraId="077A258C" w14:textId="03D0B74E" w:rsidR="00762A7C" w:rsidRPr="00E5450A" w:rsidRDefault="001B7AEF" w:rsidP="00762A7C"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73FF221B" w14:textId="77777777" w:rsidR="00762A7C" w:rsidRPr="00E5450A" w:rsidRDefault="00762A7C" w:rsidP="00762A7C"/>
        </w:tc>
        <w:tc>
          <w:tcPr>
            <w:tcW w:w="6940" w:type="dxa"/>
            <w:gridSpan w:val="2"/>
          </w:tcPr>
          <w:p w14:paraId="1DCC5322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Представление результатов проектных заданий, выполненных при изучении раздела.</w:t>
            </w:r>
          </w:p>
        </w:tc>
      </w:tr>
      <w:tr w:rsidR="00762A7C" w:rsidRPr="00E5450A" w14:paraId="027E0875" w14:textId="77777777" w:rsidTr="00CC7656">
        <w:tc>
          <w:tcPr>
            <w:tcW w:w="9345" w:type="dxa"/>
            <w:gridSpan w:val="5"/>
          </w:tcPr>
          <w:p w14:paraId="40907FA7" w14:textId="77777777" w:rsidR="00762A7C" w:rsidRPr="005E02DD" w:rsidRDefault="00762A7C" w:rsidP="00762A7C">
            <w:pPr>
              <w:jc w:val="center"/>
              <w:rPr>
                <w:b/>
                <w:bCs/>
              </w:rPr>
            </w:pPr>
            <w:r w:rsidRPr="005E02DD">
              <w:rPr>
                <w:b/>
                <w:bCs/>
              </w:rPr>
              <w:t>Язык в действии</w:t>
            </w:r>
          </w:p>
        </w:tc>
      </w:tr>
      <w:tr w:rsidR="00762A7C" w:rsidRPr="00E5450A" w14:paraId="6762B875" w14:textId="77777777" w:rsidTr="00CC7656">
        <w:tc>
          <w:tcPr>
            <w:tcW w:w="458" w:type="dxa"/>
          </w:tcPr>
          <w:p w14:paraId="38171B5D" w14:textId="77777777" w:rsidR="00762A7C" w:rsidRPr="00E5450A" w:rsidRDefault="00762A7C" w:rsidP="00762A7C">
            <w:r w:rsidRPr="00E5450A">
              <w:t>7</w:t>
            </w:r>
          </w:p>
        </w:tc>
        <w:tc>
          <w:tcPr>
            <w:tcW w:w="955" w:type="dxa"/>
          </w:tcPr>
          <w:p w14:paraId="698194BA" w14:textId="1B1F474F" w:rsidR="00762A7C" w:rsidRPr="00E5450A" w:rsidRDefault="001B7AEF" w:rsidP="00762A7C">
            <w:r>
              <w:t xml:space="preserve">14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2B33A187" w14:textId="77777777" w:rsidR="00762A7C" w:rsidRPr="00E5450A" w:rsidRDefault="00762A7C" w:rsidP="00762A7C"/>
        </w:tc>
        <w:tc>
          <w:tcPr>
            <w:tcW w:w="2700" w:type="dxa"/>
          </w:tcPr>
          <w:p w14:paraId="76C8787A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Трудно ли образовывать формы глагола?</w:t>
            </w:r>
          </w:p>
        </w:tc>
        <w:tc>
          <w:tcPr>
            <w:tcW w:w="4240" w:type="dxa"/>
          </w:tcPr>
          <w:p w14:paraId="03C2E89E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</w:tr>
      <w:tr w:rsidR="00762A7C" w:rsidRPr="00E5450A" w14:paraId="2AE7A640" w14:textId="77777777" w:rsidTr="00CC7656">
        <w:tc>
          <w:tcPr>
            <w:tcW w:w="458" w:type="dxa"/>
          </w:tcPr>
          <w:p w14:paraId="514B5025" w14:textId="77777777" w:rsidR="00762A7C" w:rsidRPr="00E5450A" w:rsidRDefault="00762A7C" w:rsidP="00762A7C">
            <w:r w:rsidRPr="00E5450A">
              <w:t>8</w:t>
            </w:r>
          </w:p>
        </w:tc>
        <w:tc>
          <w:tcPr>
            <w:tcW w:w="955" w:type="dxa"/>
          </w:tcPr>
          <w:p w14:paraId="514E8E02" w14:textId="72D55821" w:rsidR="00762A7C" w:rsidRPr="00E5450A" w:rsidRDefault="001B7AEF" w:rsidP="00762A7C"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4DAAB226" w14:textId="77777777" w:rsidR="00762A7C" w:rsidRPr="00E5450A" w:rsidRDefault="00762A7C" w:rsidP="00762A7C"/>
        </w:tc>
        <w:tc>
          <w:tcPr>
            <w:tcW w:w="2700" w:type="dxa"/>
          </w:tcPr>
          <w:p w14:paraId="28814A53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Можно ли об одном и том же сказать по- разному?</w:t>
            </w:r>
          </w:p>
        </w:tc>
        <w:tc>
          <w:tcPr>
            <w:tcW w:w="4240" w:type="dxa"/>
          </w:tcPr>
          <w:p w14:paraId="030D28EC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</w:tr>
      <w:tr w:rsidR="00762A7C" w:rsidRPr="00E5450A" w14:paraId="44F7BFAD" w14:textId="77777777" w:rsidTr="00CC7656">
        <w:tc>
          <w:tcPr>
            <w:tcW w:w="458" w:type="dxa"/>
          </w:tcPr>
          <w:p w14:paraId="13E1A7CB" w14:textId="77777777" w:rsidR="00762A7C" w:rsidRPr="00E5450A" w:rsidRDefault="00762A7C" w:rsidP="00762A7C">
            <w:r>
              <w:t>9</w:t>
            </w:r>
          </w:p>
        </w:tc>
        <w:tc>
          <w:tcPr>
            <w:tcW w:w="955" w:type="dxa"/>
          </w:tcPr>
          <w:p w14:paraId="52EEC640" w14:textId="1CA56DF6" w:rsidR="00762A7C" w:rsidRPr="00E5450A" w:rsidRDefault="001B7AEF" w:rsidP="00762A7C"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2D38653C" w14:textId="77777777" w:rsidR="00762A7C" w:rsidRPr="00E5450A" w:rsidRDefault="00762A7C" w:rsidP="00762A7C"/>
        </w:tc>
        <w:tc>
          <w:tcPr>
            <w:tcW w:w="2700" w:type="dxa"/>
          </w:tcPr>
          <w:p w14:paraId="67907C6C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Как  и когда появились знаки препинания?</w:t>
            </w:r>
          </w:p>
        </w:tc>
        <w:tc>
          <w:tcPr>
            <w:tcW w:w="4240" w:type="dxa"/>
          </w:tcPr>
          <w:p w14:paraId="2D021BF8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      </w:r>
          </w:p>
        </w:tc>
      </w:tr>
      <w:tr w:rsidR="00762A7C" w:rsidRPr="00E5450A" w14:paraId="147A9550" w14:textId="77777777" w:rsidTr="00CC7656">
        <w:tc>
          <w:tcPr>
            <w:tcW w:w="458" w:type="dxa"/>
          </w:tcPr>
          <w:p w14:paraId="6F812DBB" w14:textId="77777777" w:rsidR="00762A7C" w:rsidRPr="00E5450A" w:rsidRDefault="00762A7C" w:rsidP="00762A7C">
            <w:r>
              <w:t>10</w:t>
            </w:r>
          </w:p>
        </w:tc>
        <w:tc>
          <w:tcPr>
            <w:tcW w:w="955" w:type="dxa"/>
          </w:tcPr>
          <w:p w14:paraId="49C44FA0" w14:textId="71214F28" w:rsidR="00762A7C" w:rsidRPr="00E5450A" w:rsidRDefault="001B7AEF" w:rsidP="00762A7C"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0B2F8E29" w14:textId="77777777" w:rsidR="00762A7C" w:rsidRPr="00E5450A" w:rsidRDefault="00762A7C" w:rsidP="00762A7C"/>
        </w:tc>
        <w:tc>
          <w:tcPr>
            <w:tcW w:w="6940" w:type="dxa"/>
            <w:gridSpan w:val="2"/>
          </w:tcPr>
          <w:p w14:paraId="3A6D76FD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Мини – сочинение «Можно ли про одно и то же сказать по – разному?»</w:t>
            </w:r>
          </w:p>
        </w:tc>
      </w:tr>
      <w:tr w:rsidR="00762A7C" w:rsidRPr="00E5450A" w14:paraId="601FA2C6" w14:textId="77777777" w:rsidTr="00CC7656">
        <w:tc>
          <w:tcPr>
            <w:tcW w:w="9345" w:type="dxa"/>
            <w:gridSpan w:val="5"/>
          </w:tcPr>
          <w:p w14:paraId="3DBEE9E4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  <w:color w:val="000000"/>
                <w:shd w:val="clear" w:color="auto" w:fill="FFFFFF"/>
              </w:rPr>
              <w:t>Секреты речи и текста</w:t>
            </w:r>
          </w:p>
        </w:tc>
      </w:tr>
      <w:tr w:rsidR="00762A7C" w:rsidRPr="00E5450A" w14:paraId="77277BBB" w14:textId="77777777" w:rsidTr="00CC7656">
        <w:tc>
          <w:tcPr>
            <w:tcW w:w="458" w:type="dxa"/>
          </w:tcPr>
          <w:p w14:paraId="38B462B1" w14:textId="77777777" w:rsidR="00762A7C" w:rsidRPr="00E5450A" w:rsidRDefault="00762A7C" w:rsidP="00762A7C">
            <w:r>
              <w:t>11</w:t>
            </w:r>
          </w:p>
        </w:tc>
        <w:tc>
          <w:tcPr>
            <w:tcW w:w="955" w:type="dxa"/>
          </w:tcPr>
          <w:p w14:paraId="7B3AF531" w14:textId="1B045016" w:rsidR="00762A7C" w:rsidRPr="00E5450A" w:rsidRDefault="001B7AEF" w:rsidP="00762A7C">
            <w:r>
              <w:t>22</w:t>
            </w:r>
            <w:r w:rsidR="00762A7C" w:rsidRPr="00E5450A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1FDD514A" w14:textId="77777777" w:rsidR="00762A7C" w:rsidRPr="00E5450A" w:rsidRDefault="00762A7C" w:rsidP="00762A7C"/>
        </w:tc>
        <w:tc>
          <w:tcPr>
            <w:tcW w:w="2700" w:type="dxa"/>
          </w:tcPr>
          <w:p w14:paraId="08843A5C" w14:textId="227FCC3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Задаём вопросы в диалоге</w:t>
            </w:r>
            <w:r w:rsidR="001B7AEF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4240" w:type="dxa"/>
          </w:tcPr>
          <w:p w14:paraId="53BF90EB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Правила ведения диалога: корректные и некорректные вопросы.</w:t>
            </w:r>
          </w:p>
        </w:tc>
      </w:tr>
      <w:tr w:rsidR="00762A7C" w:rsidRPr="00E5450A" w14:paraId="09671D33" w14:textId="77777777" w:rsidTr="00CC7656">
        <w:tc>
          <w:tcPr>
            <w:tcW w:w="458" w:type="dxa"/>
          </w:tcPr>
          <w:p w14:paraId="40C2B882" w14:textId="77777777" w:rsidR="00762A7C" w:rsidRPr="00E5450A" w:rsidRDefault="00762A7C" w:rsidP="00762A7C">
            <w:r>
              <w:t>12</w:t>
            </w:r>
          </w:p>
        </w:tc>
        <w:tc>
          <w:tcPr>
            <w:tcW w:w="955" w:type="dxa"/>
          </w:tcPr>
          <w:p w14:paraId="092D2B92" w14:textId="69EFAA13" w:rsidR="00762A7C" w:rsidRPr="00E5450A" w:rsidRDefault="001B7AEF" w:rsidP="00762A7C">
            <w:r>
              <w:t>24</w:t>
            </w:r>
            <w:r w:rsidR="00762A7C" w:rsidRPr="00E5450A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24ED3970" w14:textId="77777777" w:rsidR="00762A7C" w:rsidRPr="00E5450A" w:rsidRDefault="00762A7C" w:rsidP="00762A7C"/>
        </w:tc>
        <w:tc>
          <w:tcPr>
            <w:tcW w:w="2700" w:type="dxa"/>
          </w:tcPr>
          <w:p w14:paraId="3BC13669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Учимся передавать в заголовке тему и основную мысль текста</w:t>
            </w:r>
          </w:p>
        </w:tc>
        <w:tc>
          <w:tcPr>
            <w:tcW w:w="4240" w:type="dxa"/>
          </w:tcPr>
          <w:p w14:paraId="7E5120E0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 xml:space="preserve">Особенности </w:t>
            </w:r>
            <w:proofErr w:type="spellStart"/>
            <w:r w:rsidRPr="00E5450A">
              <w:rPr>
                <w:color w:val="000000"/>
                <w:shd w:val="clear" w:color="auto" w:fill="FFFFFF"/>
              </w:rPr>
              <w:t>озаглавливания</w:t>
            </w:r>
            <w:proofErr w:type="spellEnd"/>
            <w:r w:rsidRPr="00E5450A">
              <w:rPr>
                <w:color w:val="000000"/>
                <w:shd w:val="clear" w:color="auto" w:fill="FFFFFF"/>
              </w:rPr>
              <w:t xml:space="preserve"> текста</w:t>
            </w:r>
          </w:p>
        </w:tc>
      </w:tr>
      <w:tr w:rsidR="00762A7C" w:rsidRPr="00E5450A" w14:paraId="236D3898" w14:textId="77777777" w:rsidTr="00CC7656">
        <w:tc>
          <w:tcPr>
            <w:tcW w:w="458" w:type="dxa"/>
          </w:tcPr>
          <w:p w14:paraId="53D7EFB0" w14:textId="77777777" w:rsidR="00762A7C" w:rsidRPr="00E5450A" w:rsidRDefault="00762A7C" w:rsidP="00762A7C">
            <w:r>
              <w:t>13</w:t>
            </w:r>
          </w:p>
        </w:tc>
        <w:tc>
          <w:tcPr>
            <w:tcW w:w="955" w:type="dxa"/>
          </w:tcPr>
          <w:p w14:paraId="1E131BB1" w14:textId="3D978DE7" w:rsidR="00762A7C" w:rsidRPr="00E5450A" w:rsidRDefault="001B7AEF" w:rsidP="00762A7C">
            <w:r>
              <w:t>26</w:t>
            </w:r>
            <w:r w:rsidR="00762A7C" w:rsidRPr="00E5450A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5E1A063A" w14:textId="77777777" w:rsidR="00762A7C" w:rsidRPr="00E5450A" w:rsidRDefault="00762A7C" w:rsidP="00762A7C"/>
        </w:tc>
        <w:tc>
          <w:tcPr>
            <w:tcW w:w="2700" w:type="dxa"/>
          </w:tcPr>
          <w:p w14:paraId="276DD05D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Учимся составлять план текста</w:t>
            </w:r>
          </w:p>
        </w:tc>
        <w:tc>
          <w:tcPr>
            <w:tcW w:w="4240" w:type="dxa"/>
          </w:tcPr>
          <w:p w14:paraId="3ADF4BD7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Составление плана текста, не разделённого на абзацы</w:t>
            </w:r>
          </w:p>
        </w:tc>
      </w:tr>
      <w:tr w:rsidR="00762A7C" w:rsidRPr="00E5450A" w14:paraId="05ED0793" w14:textId="77777777" w:rsidTr="00CC7656">
        <w:tc>
          <w:tcPr>
            <w:tcW w:w="458" w:type="dxa"/>
          </w:tcPr>
          <w:p w14:paraId="3020EF9E" w14:textId="77777777" w:rsidR="00762A7C" w:rsidRPr="00E5450A" w:rsidRDefault="00762A7C" w:rsidP="00762A7C">
            <w:r>
              <w:t>14</w:t>
            </w:r>
          </w:p>
        </w:tc>
        <w:tc>
          <w:tcPr>
            <w:tcW w:w="955" w:type="dxa"/>
          </w:tcPr>
          <w:p w14:paraId="7A95566A" w14:textId="7A22E8E5" w:rsidR="00762A7C" w:rsidRPr="00E5450A" w:rsidRDefault="001B7AEF" w:rsidP="00762A7C">
            <w:r>
              <w:t>28</w:t>
            </w:r>
            <w:r w:rsidR="00762A7C" w:rsidRPr="00E5450A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4E210E6D" w14:textId="77777777" w:rsidR="00762A7C" w:rsidRPr="00E5450A" w:rsidRDefault="00762A7C" w:rsidP="00762A7C"/>
        </w:tc>
        <w:tc>
          <w:tcPr>
            <w:tcW w:w="2700" w:type="dxa"/>
          </w:tcPr>
          <w:p w14:paraId="6533576B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Учимся пересказывать текст</w:t>
            </w:r>
          </w:p>
        </w:tc>
        <w:tc>
          <w:tcPr>
            <w:tcW w:w="4240" w:type="dxa"/>
          </w:tcPr>
          <w:p w14:paraId="7DAD8C51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Информационная переработка прослушанного или прочитанного текста: пересказ с изменением лиц</w:t>
            </w:r>
            <w:proofErr w:type="gramStart"/>
            <w:r w:rsidRPr="00E5450A">
              <w:rPr>
                <w:color w:val="000000"/>
                <w:shd w:val="clear" w:color="auto" w:fill="FFFFFF"/>
              </w:rPr>
              <w:t>а(</w:t>
            </w:r>
            <w:proofErr w:type="gramEnd"/>
            <w:r w:rsidRPr="00E5450A">
              <w:rPr>
                <w:color w:val="000000"/>
                <w:shd w:val="clear" w:color="auto" w:fill="FFFFFF"/>
              </w:rPr>
              <w:t>на практическом уровне)</w:t>
            </w:r>
          </w:p>
        </w:tc>
      </w:tr>
      <w:tr w:rsidR="00762A7C" w:rsidRPr="00E5450A" w14:paraId="17940C4A" w14:textId="77777777" w:rsidTr="00CC7656">
        <w:tc>
          <w:tcPr>
            <w:tcW w:w="458" w:type="dxa"/>
          </w:tcPr>
          <w:p w14:paraId="71484786" w14:textId="77777777" w:rsidR="00762A7C" w:rsidRPr="00E5450A" w:rsidRDefault="00762A7C" w:rsidP="00762A7C">
            <w:r>
              <w:t>15</w:t>
            </w:r>
          </w:p>
        </w:tc>
        <w:tc>
          <w:tcPr>
            <w:tcW w:w="955" w:type="dxa"/>
          </w:tcPr>
          <w:p w14:paraId="7CECD790" w14:textId="4A5025F2" w:rsidR="00762A7C" w:rsidRPr="00E5450A" w:rsidRDefault="001B7AEF" w:rsidP="00762A7C">
            <w:r>
              <w:t xml:space="preserve">30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2516A121" w14:textId="77777777" w:rsidR="00762A7C" w:rsidRPr="00E5450A" w:rsidRDefault="00762A7C" w:rsidP="00762A7C"/>
        </w:tc>
        <w:tc>
          <w:tcPr>
            <w:tcW w:w="2700" w:type="dxa"/>
          </w:tcPr>
          <w:p w14:paraId="70304587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Учимся оценивать и редактировать тексты</w:t>
            </w:r>
          </w:p>
        </w:tc>
        <w:tc>
          <w:tcPr>
            <w:tcW w:w="4240" w:type="dxa"/>
          </w:tcPr>
          <w:p w14:paraId="06E84462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Оценивание  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</w:tc>
      </w:tr>
      <w:tr w:rsidR="00762A7C" w:rsidRPr="00E5450A" w14:paraId="7C7A5FFD" w14:textId="77777777" w:rsidTr="00CC7656">
        <w:trPr>
          <w:trHeight w:val="318"/>
        </w:trPr>
        <w:tc>
          <w:tcPr>
            <w:tcW w:w="458" w:type="dxa"/>
          </w:tcPr>
          <w:p w14:paraId="25A83E90" w14:textId="77777777" w:rsidR="00762A7C" w:rsidRPr="00E5450A" w:rsidRDefault="00762A7C" w:rsidP="00762A7C">
            <w:r>
              <w:t>16</w:t>
            </w:r>
          </w:p>
        </w:tc>
        <w:tc>
          <w:tcPr>
            <w:tcW w:w="955" w:type="dxa"/>
          </w:tcPr>
          <w:p w14:paraId="4274DF52" w14:textId="64796033" w:rsidR="00762A7C" w:rsidRPr="00E5450A" w:rsidRDefault="001B7AEF" w:rsidP="00762A7C">
            <w:r>
              <w:t>32</w:t>
            </w:r>
            <w:r w:rsidR="00762A7C" w:rsidRPr="00E5450A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18A831CC" w14:textId="77777777" w:rsidR="00762A7C" w:rsidRPr="00E5450A" w:rsidRDefault="00762A7C" w:rsidP="00762A7C"/>
        </w:tc>
        <w:tc>
          <w:tcPr>
            <w:tcW w:w="6940" w:type="dxa"/>
            <w:gridSpan w:val="2"/>
          </w:tcPr>
          <w:p w14:paraId="078B0CE5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Представление результатов выполнения проектного задания « Пишем разные тексты об одном и том же»</w:t>
            </w:r>
          </w:p>
        </w:tc>
      </w:tr>
      <w:tr w:rsidR="00762A7C" w:rsidRPr="00E5450A" w14:paraId="7ED972C9" w14:textId="77777777" w:rsidTr="00CC7656">
        <w:trPr>
          <w:trHeight w:val="206"/>
        </w:trPr>
        <w:tc>
          <w:tcPr>
            <w:tcW w:w="458" w:type="dxa"/>
          </w:tcPr>
          <w:p w14:paraId="7DC172F4" w14:textId="77777777" w:rsidR="00762A7C" w:rsidRPr="00E5450A" w:rsidRDefault="00762A7C" w:rsidP="00762A7C">
            <w:r>
              <w:t>17</w:t>
            </w:r>
          </w:p>
        </w:tc>
        <w:tc>
          <w:tcPr>
            <w:tcW w:w="955" w:type="dxa"/>
          </w:tcPr>
          <w:p w14:paraId="0163F933" w14:textId="1D2D79A6" w:rsidR="00762A7C" w:rsidRPr="00E5450A" w:rsidRDefault="001B7AEF" w:rsidP="00762A7C">
            <w:r>
              <w:t>34</w:t>
            </w:r>
            <w:r w:rsidR="00762A7C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735BC50F" w14:textId="77777777" w:rsidR="00762A7C" w:rsidRPr="00E5450A" w:rsidRDefault="00762A7C" w:rsidP="00762A7C"/>
        </w:tc>
        <w:tc>
          <w:tcPr>
            <w:tcW w:w="6940" w:type="dxa"/>
            <w:gridSpan w:val="2"/>
          </w:tcPr>
          <w:p w14:paraId="22A3BEBF" w14:textId="36886901" w:rsidR="00762A7C" w:rsidRPr="00E5450A" w:rsidRDefault="001B7AEF" w:rsidP="001B7AEF">
            <w:r>
              <w:rPr>
                <w:b/>
                <w:bCs/>
              </w:rPr>
              <w:t>Обобщающее повторение</w:t>
            </w:r>
          </w:p>
        </w:tc>
      </w:tr>
    </w:tbl>
    <w:p w14:paraId="15ADCC38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1D8742FF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56722499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4AFA6050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7D14EF11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37554CF8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79C353E9" w14:textId="77777777" w:rsidR="001B7AEF" w:rsidRDefault="001B7AEF" w:rsidP="001B7AEF">
      <w:pPr>
        <w:suppressAutoHyphens w:val="0"/>
        <w:rPr>
          <w:rFonts w:eastAsia="Calibri"/>
          <w:b/>
          <w:lang w:eastAsia="en-US"/>
        </w:rPr>
      </w:pPr>
    </w:p>
    <w:p w14:paraId="4B6B7052" w14:textId="770D6457" w:rsidR="00EE72DF" w:rsidRPr="00EE72DF" w:rsidRDefault="00EE72DF" w:rsidP="001B7AEF">
      <w:pPr>
        <w:suppressAutoHyphens w:val="0"/>
        <w:jc w:val="center"/>
        <w:rPr>
          <w:rFonts w:eastAsia="Calibri"/>
          <w:b/>
          <w:lang w:eastAsia="en-US"/>
        </w:rPr>
      </w:pPr>
      <w:r w:rsidRPr="00EE72DF">
        <w:rPr>
          <w:rFonts w:eastAsia="Calibri"/>
          <w:b/>
          <w:lang w:eastAsia="en-US"/>
        </w:rPr>
        <w:t>Материально-технические средства</w:t>
      </w:r>
    </w:p>
    <w:p w14:paraId="73C0C8FC" w14:textId="77777777" w:rsidR="00EE72DF" w:rsidRPr="00EE72DF" w:rsidRDefault="00EE72DF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45EB6B86" w14:textId="77777777" w:rsidR="00EE72DF" w:rsidRPr="00EE72DF" w:rsidRDefault="00EE72DF" w:rsidP="00762A7C">
      <w:pPr>
        <w:widowControl w:val="0"/>
        <w:suppressAutoHyphens w:val="0"/>
        <w:ind w:hanging="27"/>
        <w:rPr>
          <w:lang w:eastAsia="ru-RU"/>
        </w:rPr>
      </w:pPr>
      <w:r w:rsidRPr="00EE72DF">
        <w:rPr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14:paraId="7388D6CF" w14:textId="77777777" w:rsidR="00EE72DF" w:rsidRPr="00EE72DF" w:rsidRDefault="00EE72DF" w:rsidP="00762A7C">
      <w:pPr>
        <w:widowControl w:val="0"/>
        <w:suppressAutoHyphens w:val="0"/>
        <w:ind w:hanging="27"/>
        <w:jc w:val="both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 xml:space="preserve">– обеспечение </w:t>
      </w:r>
      <w:proofErr w:type="spellStart"/>
      <w:r w:rsidRPr="00EE72DF">
        <w:rPr>
          <w:rFonts w:eastAsia="Calibri"/>
          <w:lang w:eastAsia="en-US"/>
        </w:rPr>
        <w:t>природосообразности</w:t>
      </w:r>
      <w:proofErr w:type="spellEnd"/>
      <w:r w:rsidRPr="00EE72DF">
        <w:rPr>
          <w:rFonts w:eastAsia="Calibri"/>
          <w:lang w:eastAsia="en-US"/>
        </w:rPr>
        <w:t xml:space="preserve"> обучения младших школьников (организации опыта чувственного восприятия, наглядности обучения);</w:t>
      </w:r>
    </w:p>
    <w:p w14:paraId="63A5A8F3" w14:textId="77777777" w:rsidR="00EE72DF" w:rsidRPr="00EE72DF" w:rsidRDefault="00EE72DF" w:rsidP="00762A7C">
      <w:pPr>
        <w:widowControl w:val="0"/>
        <w:suppressAutoHyphens w:val="0"/>
        <w:ind w:hanging="27"/>
        <w:jc w:val="both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</w:t>
      </w:r>
    </w:p>
    <w:p w14:paraId="654F65E4" w14:textId="77777777" w:rsidR="00EE72DF" w:rsidRPr="00EE72DF" w:rsidRDefault="00EE72DF" w:rsidP="00762A7C">
      <w:pPr>
        <w:widowControl w:val="0"/>
        <w:suppressAutoHyphens w:val="0"/>
        <w:ind w:hanging="27"/>
        <w:jc w:val="both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>- формирование коммуникативных, художественных, трудовых и др. умений и т.п.);</w:t>
      </w:r>
    </w:p>
    <w:p w14:paraId="3204C015" w14:textId="77777777" w:rsidR="00EE72DF" w:rsidRPr="00EE72DF" w:rsidRDefault="00EE72DF" w:rsidP="00762A7C">
      <w:pPr>
        <w:suppressAutoHyphens w:val="0"/>
        <w:ind w:hanging="27"/>
        <w:jc w:val="both"/>
        <w:rPr>
          <w:rFonts w:eastAsia="Calibri"/>
          <w:bCs/>
          <w:iCs/>
          <w:lang w:eastAsia="en-US"/>
        </w:rPr>
      </w:pPr>
    </w:p>
    <w:p w14:paraId="7B49C0D0" w14:textId="77777777" w:rsidR="00EE72DF" w:rsidRPr="00EE72DF" w:rsidRDefault="00EE72DF" w:rsidP="00762A7C">
      <w:pPr>
        <w:tabs>
          <w:tab w:val="left" w:pos="1080"/>
        </w:tabs>
        <w:suppressAutoHyphens w:val="0"/>
        <w:ind w:hanging="27"/>
        <w:jc w:val="center"/>
        <w:rPr>
          <w:rFonts w:eastAsia="Calibri"/>
          <w:b/>
          <w:lang w:eastAsia="en-US"/>
        </w:rPr>
      </w:pPr>
      <w:r w:rsidRPr="00EE72DF">
        <w:rPr>
          <w:rFonts w:eastAsia="Calibri"/>
          <w:b/>
          <w:lang w:eastAsia="en-US"/>
        </w:rPr>
        <w:t>Технические средства обучения</w:t>
      </w:r>
    </w:p>
    <w:p w14:paraId="5776EDF0" w14:textId="77777777" w:rsidR="00EE72DF" w:rsidRPr="00EE72DF" w:rsidRDefault="00EE72DF" w:rsidP="00762A7C">
      <w:pPr>
        <w:tabs>
          <w:tab w:val="left" w:pos="1080"/>
        </w:tabs>
        <w:suppressAutoHyphens w:val="0"/>
        <w:ind w:hanging="27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>– Персональный компьютер с принтером.</w:t>
      </w:r>
    </w:p>
    <w:p w14:paraId="0892EC21" w14:textId="77777777" w:rsidR="00EE72DF" w:rsidRPr="00EE72DF" w:rsidRDefault="00EE72DF" w:rsidP="00762A7C">
      <w:pPr>
        <w:tabs>
          <w:tab w:val="left" w:pos="1080"/>
        </w:tabs>
        <w:suppressAutoHyphens w:val="0"/>
        <w:ind w:hanging="27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>– Проектор для демонстрации слайдов.</w:t>
      </w:r>
    </w:p>
    <w:p w14:paraId="07795C99" w14:textId="77777777" w:rsidR="00EE72DF" w:rsidRPr="00EE72DF" w:rsidRDefault="00EE72DF" w:rsidP="00762A7C">
      <w:pPr>
        <w:tabs>
          <w:tab w:val="left" w:pos="1080"/>
        </w:tabs>
        <w:suppressAutoHyphens w:val="0"/>
        <w:ind w:hanging="27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 xml:space="preserve">– Мультимедийный проектор. </w:t>
      </w:r>
    </w:p>
    <w:p w14:paraId="55E20C4F" w14:textId="77777777" w:rsidR="00EE72DF" w:rsidRPr="00EE72DF" w:rsidRDefault="00EE72DF" w:rsidP="00762A7C">
      <w:pPr>
        <w:tabs>
          <w:tab w:val="left" w:pos="1080"/>
        </w:tabs>
        <w:suppressAutoHyphens w:val="0"/>
        <w:ind w:hanging="27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 xml:space="preserve">– Экспозиционный экран </w:t>
      </w:r>
    </w:p>
    <w:p w14:paraId="5BFF0B6A" w14:textId="77777777" w:rsidR="00EE72DF" w:rsidRPr="00EE72DF" w:rsidRDefault="00EE72DF" w:rsidP="00762A7C">
      <w:pPr>
        <w:suppressAutoHyphens w:val="0"/>
        <w:ind w:hanging="27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>– Мультимедийные (цифровые) образовательные ресурсы, соответствующие тематике программы по русскому (родному) языку.</w:t>
      </w:r>
    </w:p>
    <w:p w14:paraId="6265BDBE" w14:textId="77777777" w:rsidR="00EE72DF" w:rsidRPr="00EE72DF" w:rsidRDefault="00EE72DF" w:rsidP="00762A7C">
      <w:pPr>
        <w:suppressAutoHyphens w:val="0"/>
        <w:ind w:hanging="27"/>
        <w:jc w:val="both"/>
        <w:rPr>
          <w:b/>
          <w:lang w:eastAsia="ru-RU"/>
        </w:rPr>
      </w:pPr>
    </w:p>
    <w:p w14:paraId="3C6C72E7" w14:textId="77777777" w:rsidR="00EE72DF" w:rsidRPr="00EE72DF" w:rsidRDefault="00EE72DF" w:rsidP="00762A7C"/>
    <w:p w14:paraId="2780DD0A" w14:textId="77777777" w:rsidR="00EE72DF" w:rsidRPr="00EE72DF" w:rsidRDefault="00EE72DF" w:rsidP="00762A7C">
      <w:pPr>
        <w:rPr>
          <w:b/>
        </w:rPr>
      </w:pPr>
      <w:r w:rsidRPr="00EE72DF">
        <w:rPr>
          <w:b/>
        </w:rPr>
        <w:t>Учебники:</w:t>
      </w:r>
    </w:p>
    <w:p w14:paraId="15AC97AF" w14:textId="15E26752" w:rsidR="00EE72DF" w:rsidRPr="00EE72DF" w:rsidRDefault="00EE72DF" w:rsidP="00762A7C">
      <w:pPr>
        <w:jc w:val="both"/>
      </w:pPr>
      <w:r w:rsidRPr="00EE72DF">
        <w:t>Александрова О.М., Вербицкая Л.А., Богданова С.И. Учебник. 4 класс.- М.: Просвещение. 2020</w:t>
      </w:r>
    </w:p>
    <w:p w14:paraId="1943E041" w14:textId="77777777" w:rsidR="00EE72DF" w:rsidRPr="00EE72DF" w:rsidRDefault="00EE72DF" w:rsidP="00762A7C"/>
    <w:p w14:paraId="5BFEE29F" w14:textId="77777777" w:rsidR="00EE72DF" w:rsidRPr="00EE72DF" w:rsidRDefault="00EE72DF" w:rsidP="00762A7C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EE72DF">
        <w:rPr>
          <w:b/>
          <w:color w:val="000000"/>
          <w:lang w:eastAsia="ru-RU"/>
        </w:rPr>
        <w:t>Учебно-методическая литература</w:t>
      </w:r>
    </w:p>
    <w:p w14:paraId="5C48D2C3" w14:textId="77777777" w:rsidR="00EE72DF" w:rsidRPr="00EE72DF" w:rsidRDefault="00EE72DF" w:rsidP="00762A7C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14:paraId="4BF15325" w14:textId="77777777" w:rsidR="00EE72DF" w:rsidRPr="00EE72DF" w:rsidRDefault="00EE72DF" w:rsidP="00762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Русский родной язык. 4 класс. Учеб. пособие для </w:t>
      </w:r>
      <w:proofErr w:type="spellStart"/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организаций / О. М. Александрова и др. М.: Просвещение, 2019</w:t>
      </w:r>
    </w:p>
    <w:p w14:paraId="040F9B6C" w14:textId="77777777" w:rsidR="00EE72DF" w:rsidRPr="00EE72DF" w:rsidRDefault="00EE72DF" w:rsidP="00762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Русский родной язык. 1–4 классы. Рабочие программы / О. М. Александрова, М. И. Кузнецова, Л. В. </w:t>
      </w:r>
      <w:proofErr w:type="spellStart"/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М.: Просвещение, 2019</w:t>
      </w:r>
    </w:p>
    <w:p w14:paraId="0D2123EA" w14:textId="77777777" w:rsidR="00EE72DF" w:rsidRPr="00EE72DF" w:rsidRDefault="00EE72DF" w:rsidP="00762A7C">
      <w:pPr>
        <w:spacing w:line="360" w:lineRule="auto"/>
        <w:ind w:firstLine="709"/>
        <w:jc w:val="center"/>
        <w:rPr>
          <w:b/>
        </w:rPr>
      </w:pPr>
    </w:p>
    <w:sectPr w:rsidR="00EE72DF" w:rsidRPr="00E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57146"/>
    <w:multiLevelType w:val="hybridMultilevel"/>
    <w:tmpl w:val="B76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2B9"/>
    <w:multiLevelType w:val="hybridMultilevel"/>
    <w:tmpl w:val="A91E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9ACE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366"/>
    <w:multiLevelType w:val="hybridMultilevel"/>
    <w:tmpl w:val="A646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57BC"/>
    <w:multiLevelType w:val="hybridMultilevel"/>
    <w:tmpl w:val="2A0A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4890"/>
    <w:multiLevelType w:val="hybridMultilevel"/>
    <w:tmpl w:val="1D5C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0186E"/>
    <w:multiLevelType w:val="hybridMultilevel"/>
    <w:tmpl w:val="BA28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147C"/>
    <w:multiLevelType w:val="hybridMultilevel"/>
    <w:tmpl w:val="1F5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01029"/>
    <w:multiLevelType w:val="hybridMultilevel"/>
    <w:tmpl w:val="4346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D737E"/>
    <w:multiLevelType w:val="hybridMultilevel"/>
    <w:tmpl w:val="1898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6F"/>
    <w:rsid w:val="000B78E6"/>
    <w:rsid w:val="001B7AEF"/>
    <w:rsid w:val="004D6147"/>
    <w:rsid w:val="006B2482"/>
    <w:rsid w:val="006F165D"/>
    <w:rsid w:val="00740FD9"/>
    <w:rsid w:val="00762A7C"/>
    <w:rsid w:val="009214BC"/>
    <w:rsid w:val="00A7076F"/>
    <w:rsid w:val="00C54A9B"/>
    <w:rsid w:val="00DC19D4"/>
    <w:rsid w:val="00E12913"/>
    <w:rsid w:val="00E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3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1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C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DC19D4"/>
  </w:style>
  <w:style w:type="character" w:customStyle="1" w:styleId="c35">
    <w:name w:val="c35"/>
    <w:basedOn w:val="a0"/>
    <w:rsid w:val="00DC19D4"/>
  </w:style>
  <w:style w:type="paragraph" w:customStyle="1" w:styleId="c27">
    <w:name w:val="c27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8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1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C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DC19D4"/>
  </w:style>
  <w:style w:type="character" w:customStyle="1" w:styleId="c35">
    <w:name w:val="c35"/>
    <w:basedOn w:val="a0"/>
    <w:rsid w:val="00DC19D4"/>
  </w:style>
  <w:style w:type="paragraph" w:customStyle="1" w:styleId="c27">
    <w:name w:val="c27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8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11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Латышова</dc:creator>
  <cp:keywords/>
  <dc:description/>
  <cp:lastModifiedBy>Cab18 Korshoonova</cp:lastModifiedBy>
  <cp:revision>11</cp:revision>
  <dcterms:created xsi:type="dcterms:W3CDTF">2020-11-03T13:27:00Z</dcterms:created>
  <dcterms:modified xsi:type="dcterms:W3CDTF">2022-01-19T18:11:00Z</dcterms:modified>
</cp:coreProperties>
</file>